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3BE" w:rsidRPr="00035853" w:rsidRDefault="00F21129" w:rsidP="00FC6B3B">
      <w:pPr>
        <w:bidi/>
        <w:spacing w:after="0" w:line="276" w:lineRule="auto"/>
        <w:jc w:val="center"/>
        <w:rPr>
          <w:rFonts w:cs="AdvertisingBold"/>
          <w:b/>
          <w:bCs/>
          <w:sz w:val="36"/>
          <w:szCs w:val="36"/>
          <w:rtl/>
          <w:lang w:bidi="ar-MA"/>
        </w:rPr>
      </w:pPr>
      <w:bookmarkStart w:id="0" w:name="_GoBack"/>
      <w:bookmarkEnd w:id="0"/>
      <w:r w:rsidRPr="00035853">
        <w:rPr>
          <w:rFonts w:cs="AdvertisingBold" w:hint="cs"/>
          <w:sz w:val="36"/>
          <w:szCs w:val="36"/>
          <w:rtl/>
          <w:lang w:bidi="ar-MA"/>
        </w:rPr>
        <w:t xml:space="preserve">مـــلــــخـــص الـــــــدرس </w:t>
      </w:r>
      <w:r w:rsidR="001F1D0D" w:rsidRPr="00035853">
        <w:rPr>
          <w:rFonts w:cs="AdvertisingBold" w:hint="cs"/>
          <w:b/>
          <w:bCs/>
          <w:sz w:val="36"/>
          <w:szCs w:val="36"/>
          <w:rtl/>
          <w:lang w:bidi="ar-MA"/>
        </w:rPr>
        <w:t>7</w:t>
      </w:r>
    </w:p>
    <w:tbl>
      <w:tblPr>
        <w:tblStyle w:val="Grilledutableau"/>
        <w:bidiVisual/>
        <w:tblW w:w="15877" w:type="dxa"/>
        <w:jc w:val="center"/>
        <w:tblLook w:val="04A0" w:firstRow="1" w:lastRow="0" w:firstColumn="1" w:lastColumn="0" w:noHBand="0" w:noVBand="1"/>
      </w:tblPr>
      <w:tblGrid>
        <w:gridCol w:w="5292"/>
        <w:gridCol w:w="5292"/>
        <w:gridCol w:w="5293"/>
      </w:tblGrid>
      <w:tr w:rsidR="00035853" w:rsidRPr="00035853" w:rsidTr="001876CD">
        <w:trPr>
          <w:trHeight w:val="363"/>
          <w:jc w:val="center"/>
        </w:trPr>
        <w:tc>
          <w:tcPr>
            <w:tcW w:w="5292" w:type="dxa"/>
            <w:tcBorders>
              <w:top w:val="single" w:sz="12" w:space="0" w:color="auto"/>
              <w:left w:val="single" w:sz="12" w:space="0" w:color="auto"/>
              <w:bottom w:val="single" w:sz="12" w:space="0" w:color="auto"/>
              <w:right w:val="single" w:sz="12" w:space="0" w:color="auto"/>
            </w:tcBorders>
            <w:vAlign w:val="center"/>
          </w:tcPr>
          <w:p w:rsidR="00B663F1" w:rsidRPr="001876CD" w:rsidRDefault="00B663F1" w:rsidP="00B663F1">
            <w:pPr>
              <w:bidi/>
              <w:jc w:val="center"/>
              <w:rPr>
                <w:rFonts w:asciiTheme="majorBidi" w:hAnsiTheme="majorBidi" w:cstheme="majorBidi"/>
                <w:b/>
                <w:bCs/>
                <w:sz w:val="24"/>
                <w:szCs w:val="24"/>
                <w:rtl/>
                <w:lang w:bidi="ar-MA"/>
              </w:rPr>
            </w:pPr>
            <w:r w:rsidRPr="001876CD">
              <w:rPr>
                <w:rFonts w:asciiTheme="majorBidi" w:hAnsiTheme="majorBidi" w:cstheme="majorBidi"/>
                <w:b/>
                <w:bCs/>
                <w:sz w:val="24"/>
                <w:szCs w:val="24"/>
                <w:rtl/>
                <w:lang w:bidi="ar-MA"/>
              </w:rPr>
              <w:t>الجزء 1 : المادة</w:t>
            </w:r>
          </w:p>
        </w:tc>
        <w:tc>
          <w:tcPr>
            <w:tcW w:w="5292" w:type="dxa"/>
            <w:tcBorders>
              <w:top w:val="single" w:sz="12" w:space="0" w:color="auto"/>
              <w:left w:val="single" w:sz="12" w:space="0" w:color="auto"/>
              <w:bottom w:val="single" w:sz="12" w:space="0" w:color="auto"/>
              <w:right w:val="single" w:sz="12" w:space="0" w:color="auto"/>
            </w:tcBorders>
            <w:vAlign w:val="center"/>
          </w:tcPr>
          <w:p w:rsidR="00B663F1" w:rsidRPr="001876CD" w:rsidRDefault="00B663F1" w:rsidP="00603CDC">
            <w:pPr>
              <w:bidi/>
              <w:jc w:val="center"/>
              <w:rPr>
                <w:rFonts w:asciiTheme="majorBidi" w:hAnsiTheme="majorBidi" w:cstheme="majorBidi"/>
                <w:b/>
                <w:bCs/>
                <w:sz w:val="24"/>
                <w:szCs w:val="24"/>
                <w:rtl/>
                <w:lang w:bidi="ar-MA"/>
              </w:rPr>
            </w:pPr>
            <w:r w:rsidRPr="001876CD">
              <w:rPr>
                <w:rFonts w:asciiTheme="majorBidi" w:hAnsiTheme="majorBidi" w:cstheme="majorBidi"/>
                <w:b/>
                <w:bCs/>
                <w:sz w:val="24"/>
                <w:szCs w:val="24"/>
                <w:rtl/>
                <w:lang w:bidi="ar-MA"/>
              </w:rPr>
              <w:t xml:space="preserve">رقم الدرس : </w:t>
            </w:r>
            <w:r w:rsidR="00603CDC" w:rsidRPr="001876CD">
              <w:rPr>
                <w:rFonts w:asciiTheme="majorBidi" w:hAnsiTheme="majorBidi" w:cstheme="majorBidi" w:hint="cs"/>
                <w:b/>
                <w:bCs/>
                <w:sz w:val="24"/>
                <w:szCs w:val="24"/>
                <w:rtl/>
                <w:lang w:bidi="ar-MA"/>
              </w:rPr>
              <w:t>7</w:t>
            </w:r>
          </w:p>
        </w:tc>
        <w:tc>
          <w:tcPr>
            <w:tcW w:w="5293" w:type="dxa"/>
            <w:tcBorders>
              <w:top w:val="single" w:sz="12" w:space="0" w:color="auto"/>
              <w:left w:val="single" w:sz="12" w:space="0" w:color="auto"/>
              <w:bottom w:val="single" w:sz="12" w:space="0" w:color="auto"/>
              <w:right w:val="single" w:sz="12" w:space="0" w:color="auto"/>
            </w:tcBorders>
            <w:vAlign w:val="center"/>
          </w:tcPr>
          <w:p w:rsidR="00B663F1" w:rsidRPr="001876CD" w:rsidRDefault="00B663F1" w:rsidP="00B663F1">
            <w:pPr>
              <w:bidi/>
              <w:jc w:val="center"/>
              <w:rPr>
                <w:rFonts w:asciiTheme="majorBidi" w:hAnsiTheme="majorBidi" w:cstheme="majorBidi"/>
                <w:b/>
                <w:bCs/>
                <w:sz w:val="24"/>
                <w:szCs w:val="24"/>
                <w:rtl/>
                <w:lang w:bidi="ar-MA"/>
              </w:rPr>
            </w:pPr>
            <w:r w:rsidRPr="001876CD">
              <w:rPr>
                <w:rFonts w:asciiTheme="majorBidi" w:hAnsiTheme="majorBidi" w:cstheme="majorBidi"/>
                <w:b/>
                <w:bCs/>
                <w:sz w:val="24"/>
                <w:szCs w:val="24"/>
                <w:rtl/>
                <w:lang w:bidi="ar-MA"/>
              </w:rPr>
              <w:t xml:space="preserve">المدة الزمنية : </w:t>
            </w:r>
            <w:r w:rsidRPr="001876CD">
              <w:rPr>
                <w:rFonts w:asciiTheme="majorBidi" w:hAnsiTheme="majorBidi" w:cstheme="majorBidi" w:hint="cs"/>
                <w:b/>
                <w:bCs/>
                <w:sz w:val="24"/>
                <w:szCs w:val="24"/>
                <w:rtl/>
                <w:lang w:bidi="ar-MA"/>
              </w:rPr>
              <w:t>2</w:t>
            </w:r>
            <w:r w:rsidRPr="001876CD">
              <w:rPr>
                <w:rFonts w:asciiTheme="majorBidi" w:hAnsiTheme="majorBidi" w:cstheme="majorBidi"/>
                <w:b/>
                <w:bCs/>
                <w:sz w:val="24"/>
                <w:szCs w:val="24"/>
                <w:rtl/>
                <w:lang w:bidi="ar-MA"/>
              </w:rPr>
              <w:t xml:space="preserve"> س</w:t>
            </w:r>
          </w:p>
        </w:tc>
      </w:tr>
    </w:tbl>
    <w:p w:rsidR="005A0798" w:rsidRPr="00035853" w:rsidRDefault="005A0798" w:rsidP="005A0798">
      <w:pPr>
        <w:bidi/>
        <w:spacing w:after="0" w:line="240" w:lineRule="auto"/>
        <w:jc w:val="center"/>
        <w:rPr>
          <w:rFonts w:asciiTheme="minorBidi" w:hAnsiTheme="minorBidi"/>
          <w:b/>
          <w:bCs/>
          <w:sz w:val="24"/>
          <w:szCs w:val="24"/>
          <w:rtl/>
          <w:lang w:bidi="ar-MA"/>
        </w:rPr>
      </w:pPr>
    </w:p>
    <w:tbl>
      <w:tblPr>
        <w:tblStyle w:val="Grilledutableau"/>
        <w:bidiVisual/>
        <w:tblW w:w="0" w:type="auto"/>
        <w:jc w:val="center"/>
        <w:shd w:val="clear" w:color="auto" w:fill="D9D9D9" w:themeFill="background1" w:themeFillShade="D9"/>
        <w:tblLook w:val="04A0" w:firstRow="1" w:lastRow="0" w:firstColumn="1" w:lastColumn="0" w:noHBand="0" w:noVBand="1"/>
      </w:tblPr>
      <w:tblGrid>
        <w:gridCol w:w="6237"/>
      </w:tblGrid>
      <w:tr w:rsidR="00035853" w:rsidRPr="00035853" w:rsidTr="00666F1A">
        <w:trPr>
          <w:trHeight w:val="1049"/>
          <w:jc w:val="center"/>
        </w:trPr>
        <w:tc>
          <w:tcPr>
            <w:tcW w:w="623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A0798" w:rsidRPr="00035853" w:rsidRDefault="005A0798" w:rsidP="001F1D0D">
            <w:pPr>
              <w:bidi/>
              <w:spacing w:line="276" w:lineRule="auto"/>
              <w:jc w:val="center"/>
              <w:rPr>
                <w:rFonts w:ascii="Arial Unicode MS" w:eastAsia="Arial Unicode MS" w:hAnsi="Arial Unicode MS" w:cs="Arial Unicode MS"/>
                <w:sz w:val="36"/>
                <w:szCs w:val="36"/>
                <w:rtl/>
                <w:lang w:bidi="ar-MA"/>
              </w:rPr>
            </w:pPr>
            <w:r w:rsidRPr="00035853">
              <w:rPr>
                <w:rFonts w:ascii="Arial Unicode MS" w:eastAsia="Arial Unicode MS" w:hAnsi="Arial Unicode MS" w:cs="Arial Unicode MS" w:hint="cs"/>
                <w:sz w:val="36"/>
                <w:szCs w:val="36"/>
                <w:rtl/>
                <w:lang w:bidi="ar-MA"/>
              </w:rPr>
              <w:t>روائز</w:t>
            </w:r>
            <w:r w:rsidRPr="00035853">
              <w:rPr>
                <w:rFonts w:ascii="Arial Unicode MS" w:eastAsia="Arial Unicode MS" w:hAnsi="Arial Unicode MS" w:cs="Arial Unicode MS"/>
                <w:sz w:val="36"/>
                <w:szCs w:val="36"/>
                <w:rtl/>
                <w:lang w:bidi="ar-MA"/>
              </w:rPr>
              <w:t xml:space="preserve"> </w:t>
            </w:r>
            <w:r w:rsidRPr="00035853">
              <w:rPr>
                <w:rFonts w:ascii="Arial Unicode MS" w:eastAsia="Arial Unicode MS" w:hAnsi="Arial Unicode MS" w:cs="Arial Unicode MS" w:hint="cs"/>
                <w:sz w:val="36"/>
                <w:szCs w:val="36"/>
                <w:rtl/>
                <w:lang w:bidi="ar-MA"/>
              </w:rPr>
              <w:t>الكشف</w:t>
            </w:r>
            <w:r w:rsidRPr="00035853">
              <w:rPr>
                <w:rFonts w:ascii="Arial Unicode MS" w:eastAsia="Arial Unicode MS" w:hAnsi="Arial Unicode MS" w:cs="Arial Unicode MS"/>
                <w:sz w:val="36"/>
                <w:szCs w:val="36"/>
                <w:rtl/>
                <w:lang w:bidi="ar-MA"/>
              </w:rPr>
              <w:t xml:space="preserve"> </w:t>
            </w:r>
            <w:r w:rsidRPr="00035853">
              <w:rPr>
                <w:rFonts w:ascii="Arial Unicode MS" w:eastAsia="Arial Unicode MS" w:hAnsi="Arial Unicode MS" w:cs="Arial Unicode MS" w:hint="cs"/>
                <w:sz w:val="36"/>
                <w:szCs w:val="36"/>
                <w:rtl/>
                <w:lang w:bidi="ar-MA"/>
              </w:rPr>
              <w:t>عن</w:t>
            </w:r>
            <w:r w:rsidRPr="00035853">
              <w:rPr>
                <w:rFonts w:ascii="Arial Unicode MS" w:eastAsia="Arial Unicode MS" w:hAnsi="Arial Unicode MS" w:cs="Arial Unicode MS"/>
                <w:sz w:val="36"/>
                <w:szCs w:val="36"/>
                <w:rtl/>
                <w:lang w:bidi="ar-MA"/>
              </w:rPr>
              <w:t xml:space="preserve"> </w:t>
            </w:r>
            <w:r w:rsidRPr="00035853">
              <w:rPr>
                <w:rFonts w:ascii="Arial Unicode MS" w:eastAsia="Arial Unicode MS" w:hAnsi="Arial Unicode MS" w:cs="Arial Unicode MS" w:hint="cs"/>
                <w:sz w:val="36"/>
                <w:szCs w:val="36"/>
                <w:rtl/>
                <w:lang w:bidi="ar-MA"/>
              </w:rPr>
              <w:t>بعض</w:t>
            </w:r>
            <w:r w:rsidRPr="00035853">
              <w:rPr>
                <w:rFonts w:ascii="Arial Unicode MS" w:eastAsia="Arial Unicode MS" w:hAnsi="Arial Unicode MS" w:cs="Arial Unicode MS"/>
                <w:sz w:val="36"/>
                <w:szCs w:val="36"/>
                <w:rtl/>
                <w:lang w:bidi="ar-MA"/>
              </w:rPr>
              <w:t xml:space="preserve"> </w:t>
            </w:r>
            <w:r w:rsidRPr="00035853">
              <w:rPr>
                <w:rFonts w:ascii="Arial Unicode MS" w:eastAsia="Arial Unicode MS" w:hAnsi="Arial Unicode MS" w:cs="Arial Unicode MS" w:hint="cs"/>
                <w:sz w:val="36"/>
                <w:szCs w:val="36"/>
                <w:rtl/>
                <w:lang w:bidi="ar-MA"/>
              </w:rPr>
              <w:t>الأيونات</w:t>
            </w:r>
          </w:p>
          <w:p w:rsidR="005A0798" w:rsidRPr="00035853" w:rsidRDefault="005A0798" w:rsidP="001876CD">
            <w:pPr>
              <w:bidi/>
              <w:spacing w:line="276" w:lineRule="auto"/>
              <w:jc w:val="center"/>
              <w:rPr>
                <w:rFonts w:cs="AdvertisingExtraBold"/>
                <w:b/>
                <w:bCs/>
                <w:sz w:val="28"/>
                <w:szCs w:val="28"/>
                <w:rtl/>
                <w:lang w:bidi="ar-MA"/>
              </w:rPr>
            </w:pPr>
            <w:r w:rsidRPr="00035853">
              <w:rPr>
                <w:rFonts w:cs="AdvertisingExtraBold"/>
                <w:b/>
                <w:bCs/>
                <w:sz w:val="28"/>
                <w:szCs w:val="28"/>
                <w:lang w:bidi="ar-MA"/>
              </w:rPr>
              <w:t xml:space="preserve">Tests </w:t>
            </w:r>
            <w:r w:rsidR="00A37946" w:rsidRPr="00035853">
              <w:rPr>
                <w:rFonts w:cs="AdvertisingExtraBold"/>
                <w:b/>
                <w:bCs/>
                <w:sz w:val="28"/>
                <w:szCs w:val="28"/>
                <w:lang w:bidi="ar-MA"/>
              </w:rPr>
              <w:t xml:space="preserve">d’identification </w:t>
            </w:r>
            <w:r w:rsidRPr="00035853">
              <w:rPr>
                <w:rFonts w:cs="AdvertisingExtraBold"/>
                <w:b/>
                <w:bCs/>
                <w:sz w:val="28"/>
                <w:szCs w:val="28"/>
                <w:lang w:bidi="ar-MA"/>
              </w:rPr>
              <w:t>de quelques ions</w:t>
            </w:r>
          </w:p>
        </w:tc>
      </w:tr>
    </w:tbl>
    <w:p w:rsidR="005A0798" w:rsidRPr="00035853" w:rsidRDefault="005A0798" w:rsidP="005A0798">
      <w:pPr>
        <w:bidi/>
        <w:spacing w:after="0" w:line="240" w:lineRule="auto"/>
        <w:jc w:val="center"/>
        <w:rPr>
          <w:rFonts w:asciiTheme="minorBidi" w:hAnsiTheme="minorBidi"/>
          <w:b/>
          <w:bCs/>
          <w:sz w:val="16"/>
          <w:szCs w:val="16"/>
          <w:rtl/>
          <w:lang w:bidi="ar-MA"/>
        </w:rPr>
      </w:pPr>
    </w:p>
    <w:p w:rsidR="005070AB" w:rsidRPr="00035853" w:rsidRDefault="005070AB" w:rsidP="005070AB">
      <w:pPr>
        <w:bidi/>
        <w:spacing w:after="0" w:line="240" w:lineRule="auto"/>
        <w:rPr>
          <w:rFonts w:asciiTheme="majorBidi" w:hAnsiTheme="majorBidi" w:cstheme="majorBidi"/>
          <w:b/>
          <w:bCs/>
          <w:sz w:val="24"/>
          <w:szCs w:val="24"/>
          <w:u w:val="double"/>
          <w:rtl/>
          <w:lang w:bidi="ar-MA"/>
        </w:rPr>
      </w:pPr>
      <w:r w:rsidRPr="00035853">
        <w:rPr>
          <w:rFonts w:asciiTheme="majorBidi" w:hAnsiTheme="majorBidi" w:cstheme="majorBidi"/>
          <w:b/>
          <w:bCs/>
          <w:sz w:val="24"/>
          <w:szCs w:val="24"/>
          <w:u w:val="double"/>
          <w:rtl/>
          <w:lang w:bidi="ar-MA"/>
        </w:rPr>
        <w:t>خلاصة عامة :</w:t>
      </w:r>
    </w:p>
    <w:p w:rsidR="005070AB" w:rsidRPr="00035853" w:rsidRDefault="005070AB" w:rsidP="005070AB">
      <w:pPr>
        <w:bidi/>
        <w:spacing w:after="0" w:line="240" w:lineRule="auto"/>
        <w:rPr>
          <w:rFonts w:asciiTheme="majorBidi" w:hAnsiTheme="majorBidi" w:cstheme="majorBidi"/>
          <w:sz w:val="24"/>
          <w:szCs w:val="24"/>
          <w:rtl/>
          <w:lang w:bidi="ar-MA"/>
        </w:rPr>
      </w:pPr>
      <w:r w:rsidRPr="00035853">
        <w:rPr>
          <w:rFonts w:asciiTheme="majorBidi" w:hAnsiTheme="majorBidi" w:cstheme="majorBidi"/>
          <w:sz w:val="24"/>
          <w:szCs w:val="24"/>
          <w:rtl/>
          <w:lang w:bidi="ar-MA"/>
        </w:rPr>
        <w:t>في محلول،</w:t>
      </w:r>
      <w:r w:rsidRPr="00035853">
        <w:rPr>
          <w:rFonts w:asciiTheme="majorBidi" w:hAnsiTheme="majorBidi" w:cstheme="majorBidi"/>
          <w:sz w:val="24"/>
          <w:szCs w:val="24"/>
          <w:lang w:bidi="ar-MA"/>
        </w:rPr>
        <w:t xml:space="preserve"> </w:t>
      </w:r>
      <w:r w:rsidRPr="00035853">
        <w:rPr>
          <w:rFonts w:asciiTheme="majorBidi" w:hAnsiTheme="majorBidi" w:cstheme="majorBidi"/>
          <w:sz w:val="24"/>
          <w:szCs w:val="24"/>
          <w:rtl/>
          <w:lang w:bidi="ar-MA"/>
        </w:rPr>
        <w:t xml:space="preserve">نكشف عموما عن وجود أو غياب كاتيونات الفلزات، بإضافة قليل من محلول هيدروكسيد الصوديوم لأنها تعطي رواسب معه. ثم نميز بين مختلف الرواسب بواسطة اللون، ثم الذوبانية في كمية وافرة من محلول هيدروكسيد الصوديوم، أو محاليل أخرى. أما أيون الكلورور </w:t>
      </w:r>
      <w:r w:rsidRPr="00035853">
        <w:rPr>
          <w:rFonts w:asciiTheme="majorBidi" w:hAnsiTheme="majorBidi" w:cstheme="majorBidi"/>
          <w:sz w:val="24"/>
          <w:szCs w:val="24"/>
          <w:lang w:bidi="ar-MA"/>
        </w:rPr>
        <w:t>Cl</w:t>
      </w:r>
      <w:r w:rsidRPr="00035853">
        <w:rPr>
          <w:rFonts w:asciiTheme="majorBidi" w:hAnsiTheme="majorBidi" w:cstheme="majorBidi"/>
          <w:sz w:val="24"/>
          <w:szCs w:val="24"/>
          <w:vertAlign w:val="superscript"/>
          <w:lang w:bidi="ar-MA"/>
        </w:rPr>
        <w:t>-</w:t>
      </w:r>
      <w:r w:rsidRPr="00035853">
        <w:rPr>
          <w:rFonts w:asciiTheme="majorBidi" w:hAnsiTheme="majorBidi" w:cstheme="majorBidi"/>
          <w:sz w:val="24"/>
          <w:szCs w:val="24"/>
          <w:rtl/>
          <w:lang w:bidi="ar-MA"/>
        </w:rPr>
        <w:t xml:space="preserve"> فيتميز بتكون راسب أبيض يسود تحت تأثير الضوء.</w:t>
      </w:r>
    </w:p>
    <w:p w:rsidR="005070AB" w:rsidRPr="00035853" w:rsidRDefault="005070AB" w:rsidP="005070AB">
      <w:pPr>
        <w:bidi/>
        <w:spacing w:after="0" w:line="240" w:lineRule="auto"/>
        <w:rPr>
          <w:rFonts w:asciiTheme="minorBidi" w:hAnsiTheme="minorBidi"/>
          <w:b/>
          <w:bCs/>
          <w:sz w:val="16"/>
          <w:szCs w:val="16"/>
          <w:lang w:bidi="ar-MA"/>
        </w:rPr>
      </w:pPr>
    </w:p>
    <w:tbl>
      <w:tblPr>
        <w:tblStyle w:val="Grilledutableau"/>
        <w:bidiVisual/>
        <w:tblW w:w="15935" w:type="dxa"/>
        <w:jc w:val="center"/>
        <w:tblLayout w:type="fixed"/>
        <w:tblLook w:val="04A0" w:firstRow="1" w:lastRow="0" w:firstColumn="1" w:lastColumn="0" w:noHBand="0" w:noVBand="1"/>
      </w:tblPr>
      <w:tblGrid>
        <w:gridCol w:w="535"/>
        <w:gridCol w:w="2642"/>
        <w:gridCol w:w="2693"/>
        <w:gridCol w:w="2410"/>
        <w:gridCol w:w="2693"/>
        <w:gridCol w:w="2552"/>
        <w:gridCol w:w="2410"/>
      </w:tblGrid>
      <w:tr w:rsidR="00035853" w:rsidRPr="00035853" w:rsidTr="000D49AD">
        <w:trPr>
          <w:cantSplit/>
          <w:trHeight w:val="297"/>
          <w:jc w:val="center"/>
        </w:trPr>
        <w:tc>
          <w:tcPr>
            <w:tcW w:w="535" w:type="dxa"/>
            <w:tcBorders>
              <w:top w:val="single" w:sz="2" w:space="0" w:color="FFFFFF" w:themeColor="background1"/>
              <w:left w:val="single" w:sz="2" w:space="0" w:color="FFFFFF" w:themeColor="background1"/>
            </w:tcBorders>
            <w:vAlign w:val="center"/>
          </w:tcPr>
          <w:p w:rsidR="00521507" w:rsidRPr="00035853" w:rsidRDefault="00521507" w:rsidP="00521507">
            <w:pPr>
              <w:jc w:val="center"/>
              <w:rPr>
                <w:rFonts w:asciiTheme="majorBidi" w:hAnsiTheme="majorBidi" w:cstheme="majorBidi"/>
                <w:b/>
                <w:bCs/>
                <w:sz w:val="24"/>
                <w:szCs w:val="24"/>
                <w:rtl/>
                <w:lang w:bidi="ar-MA"/>
              </w:rPr>
            </w:pPr>
          </w:p>
        </w:tc>
        <w:tc>
          <w:tcPr>
            <w:tcW w:w="2642" w:type="dxa"/>
            <w:vAlign w:val="center"/>
          </w:tcPr>
          <w:p w:rsidR="00521507" w:rsidRPr="00035853" w:rsidRDefault="00521507" w:rsidP="00521507">
            <w:pPr>
              <w:bidi/>
              <w:jc w:val="center"/>
              <w:rPr>
                <w:rFonts w:asciiTheme="majorBidi" w:hAnsiTheme="majorBidi" w:cstheme="majorBidi"/>
                <w:b/>
                <w:bCs/>
                <w:sz w:val="24"/>
                <w:szCs w:val="24"/>
                <w:lang w:bidi="ar-MA"/>
              </w:rPr>
            </w:pPr>
            <w:r w:rsidRPr="00035853">
              <w:rPr>
                <w:rFonts w:asciiTheme="majorBidi" w:hAnsiTheme="majorBidi" w:cstheme="majorBidi" w:hint="cs"/>
                <w:b/>
                <w:bCs/>
                <w:sz w:val="24"/>
                <w:szCs w:val="24"/>
                <w:rtl/>
              </w:rPr>
              <w:t xml:space="preserve">الكشف عن الكاتيون </w:t>
            </w:r>
            <w:r w:rsidRPr="00035853">
              <w:rPr>
                <w:rFonts w:asciiTheme="majorBidi" w:hAnsiTheme="majorBidi" w:cstheme="majorBidi"/>
                <w:b/>
                <w:bCs/>
                <w:sz w:val="24"/>
                <w:szCs w:val="24"/>
              </w:rPr>
              <w:t>Fe</w:t>
            </w:r>
            <w:r w:rsidRPr="00035853">
              <w:rPr>
                <w:rFonts w:asciiTheme="majorBidi" w:hAnsiTheme="majorBidi" w:cstheme="majorBidi"/>
                <w:b/>
                <w:bCs/>
                <w:sz w:val="24"/>
                <w:szCs w:val="24"/>
                <w:vertAlign w:val="superscript"/>
              </w:rPr>
              <w:t>2+</w:t>
            </w:r>
            <w:r w:rsidRPr="00035853">
              <w:rPr>
                <w:rFonts w:asciiTheme="majorBidi" w:hAnsiTheme="majorBidi" w:cstheme="majorBidi"/>
                <w:b/>
                <w:bCs/>
                <w:sz w:val="24"/>
                <w:szCs w:val="24"/>
              </w:rPr>
              <w:t> </w:t>
            </w:r>
          </w:p>
        </w:tc>
        <w:tc>
          <w:tcPr>
            <w:tcW w:w="2693" w:type="dxa"/>
            <w:vAlign w:val="center"/>
          </w:tcPr>
          <w:p w:rsidR="00521507" w:rsidRPr="00035853" w:rsidRDefault="00521507" w:rsidP="00521507">
            <w:pPr>
              <w:bidi/>
              <w:jc w:val="center"/>
              <w:rPr>
                <w:rFonts w:asciiTheme="majorBidi" w:hAnsiTheme="majorBidi" w:cstheme="majorBidi"/>
                <w:b/>
                <w:bCs/>
                <w:sz w:val="24"/>
                <w:szCs w:val="24"/>
                <w:rtl/>
              </w:rPr>
            </w:pPr>
            <w:r w:rsidRPr="00035853">
              <w:rPr>
                <w:rFonts w:asciiTheme="majorBidi" w:hAnsiTheme="majorBidi" w:cstheme="majorBidi" w:hint="cs"/>
                <w:b/>
                <w:bCs/>
                <w:sz w:val="24"/>
                <w:szCs w:val="24"/>
                <w:rtl/>
              </w:rPr>
              <w:t xml:space="preserve">الكشف عن الكاتيون </w:t>
            </w:r>
            <w:r w:rsidRPr="00035853">
              <w:rPr>
                <w:rFonts w:asciiTheme="majorBidi" w:hAnsiTheme="majorBidi" w:cstheme="majorBidi"/>
                <w:b/>
                <w:bCs/>
                <w:sz w:val="24"/>
                <w:szCs w:val="24"/>
              </w:rPr>
              <w:t>Fe</w:t>
            </w:r>
            <w:r w:rsidRPr="00035853">
              <w:rPr>
                <w:rFonts w:asciiTheme="majorBidi" w:hAnsiTheme="majorBidi" w:cstheme="majorBidi"/>
                <w:b/>
                <w:bCs/>
                <w:sz w:val="24"/>
                <w:szCs w:val="24"/>
                <w:vertAlign w:val="superscript"/>
              </w:rPr>
              <w:t>3+</w:t>
            </w:r>
            <w:r w:rsidRPr="00035853">
              <w:rPr>
                <w:rFonts w:asciiTheme="majorBidi" w:hAnsiTheme="majorBidi" w:cstheme="majorBidi"/>
                <w:b/>
                <w:bCs/>
                <w:sz w:val="24"/>
                <w:szCs w:val="24"/>
              </w:rPr>
              <w:t> </w:t>
            </w:r>
          </w:p>
        </w:tc>
        <w:tc>
          <w:tcPr>
            <w:tcW w:w="2410" w:type="dxa"/>
            <w:vAlign w:val="center"/>
          </w:tcPr>
          <w:p w:rsidR="00521507" w:rsidRPr="00035853" w:rsidRDefault="00521507" w:rsidP="00521507">
            <w:pPr>
              <w:bidi/>
              <w:jc w:val="center"/>
              <w:rPr>
                <w:rFonts w:asciiTheme="majorBidi" w:hAnsiTheme="majorBidi" w:cstheme="majorBidi"/>
                <w:b/>
                <w:bCs/>
                <w:sz w:val="24"/>
                <w:szCs w:val="24"/>
                <w:rtl/>
              </w:rPr>
            </w:pPr>
            <w:r w:rsidRPr="00035853">
              <w:rPr>
                <w:rFonts w:asciiTheme="majorBidi" w:hAnsiTheme="majorBidi" w:cstheme="majorBidi" w:hint="cs"/>
                <w:b/>
                <w:bCs/>
                <w:sz w:val="24"/>
                <w:szCs w:val="24"/>
                <w:rtl/>
              </w:rPr>
              <w:t xml:space="preserve">الكشف عن الكاتيون </w:t>
            </w:r>
            <w:r w:rsidRPr="00035853">
              <w:rPr>
                <w:rFonts w:asciiTheme="majorBidi" w:hAnsiTheme="majorBidi" w:cstheme="majorBidi"/>
                <w:b/>
                <w:bCs/>
                <w:sz w:val="24"/>
                <w:szCs w:val="24"/>
              </w:rPr>
              <w:t>Al</w:t>
            </w:r>
            <w:r w:rsidRPr="00035853">
              <w:rPr>
                <w:rFonts w:asciiTheme="majorBidi" w:hAnsiTheme="majorBidi" w:cstheme="majorBidi"/>
                <w:b/>
                <w:bCs/>
                <w:sz w:val="24"/>
                <w:szCs w:val="24"/>
                <w:vertAlign w:val="superscript"/>
              </w:rPr>
              <w:t>3+</w:t>
            </w:r>
            <w:r w:rsidRPr="00035853">
              <w:rPr>
                <w:rFonts w:asciiTheme="majorBidi" w:hAnsiTheme="majorBidi" w:cstheme="majorBidi"/>
                <w:b/>
                <w:bCs/>
                <w:sz w:val="24"/>
                <w:szCs w:val="24"/>
              </w:rPr>
              <w:t> </w:t>
            </w:r>
          </w:p>
        </w:tc>
        <w:tc>
          <w:tcPr>
            <w:tcW w:w="2693" w:type="dxa"/>
            <w:vAlign w:val="center"/>
          </w:tcPr>
          <w:p w:rsidR="00521507" w:rsidRPr="00035853" w:rsidRDefault="00521507" w:rsidP="00521507">
            <w:pPr>
              <w:bidi/>
              <w:jc w:val="center"/>
              <w:rPr>
                <w:rFonts w:asciiTheme="majorBidi" w:hAnsiTheme="majorBidi" w:cstheme="majorBidi"/>
                <w:b/>
                <w:bCs/>
                <w:sz w:val="24"/>
                <w:szCs w:val="24"/>
                <w:rtl/>
              </w:rPr>
            </w:pPr>
            <w:r w:rsidRPr="00035853">
              <w:rPr>
                <w:rFonts w:asciiTheme="majorBidi" w:hAnsiTheme="majorBidi" w:cstheme="majorBidi" w:hint="cs"/>
                <w:b/>
                <w:bCs/>
                <w:sz w:val="24"/>
                <w:szCs w:val="24"/>
                <w:rtl/>
              </w:rPr>
              <w:t xml:space="preserve">الكشف عن الكاتيون </w:t>
            </w:r>
            <w:r w:rsidRPr="00035853">
              <w:rPr>
                <w:rFonts w:asciiTheme="majorBidi" w:hAnsiTheme="majorBidi" w:cstheme="majorBidi"/>
                <w:b/>
                <w:bCs/>
                <w:sz w:val="24"/>
                <w:szCs w:val="24"/>
              </w:rPr>
              <w:t>Zn</w:t>
            </w:r>
            <w:r w:rsidRPr="00035853">
              <w:rPr>
                <w:rFonts w:asciiTheme="majorBidi" w:hAnsiTheme="majorBidi" w:cstheme="majorBidi"/>
                <w:b/>
                <w:bCs/>
                <w:sz w:val="24"/>
                <w:szCs w:val="24"/>
                <w:vertAlign w:val="superscript"/>
              </w:rPr>
              <w:t>2+</w:t>
            </w:r>
            <w:r w:rsidRPr="00035853">
              <w:rPr>
                <w:rFonts w:asciiTheme="majorBidi" w:hAnsiTheme="majorBidi" w:cstheme="majorBidi"/>
                <w:b/>
                <w:bCs/>
                <w:sz w:val="24"/>
                <w:szCs w:val="24"/>
              </w:rPr>
              <w:t> </w:t>
            </w:r>
          </w:p>
        </w:tc>
        <w:tc>
          <w:tcPr>
            <w:tcW w:w="2552" w:type="dxa"/>
            <w:vAlign w:val="center"/>
          </w:tcPr>
          <w:p w:rsidR="00521507" w:rsidRPr="00035853" w:rsidRDefault="00521507" w:rsidP="00521507">
            <w:pPr>
              <w:bidi/>
              <w:jc w:val="center"/>
              <w:rPr>
                <w:rFonts w:asciiTheme="majorBidi" w:hAnsiTheme="majorBidi" w:cstheme="majorBidi"/>
                <w:b/>
                <w:bCs/>
                <w:sz w:val="24"/>
                <w:szCs w:val="24"/>
                <w:rtl/>
              </w:rPr>
            </w:pPr>
            <w:r w:rsidRPr="00035853">
              <w:rPr>
                <w:rFonts w:asciiTheme="majorBidi" w:hAnsiTheme="majorBidi" w:cstheme="majorBidi" w:hint="cs"/>
                <w:b/>
                <w:bCs/>
                <w:sz w:val="24"/>
                <w:szCs w:val="24"/>
                <w:rtl/>
              </w:rPr>
              <w:t xml:space="preserve">الكشف عن الكاتيون </w:t>
            </w:r>
            <w:r w:rsidRPr="00035853">
              <w:rPr>
                <w:rFonts w:asciiTheme="majorBidi" w:hAnsiTheme="majorBidi" w:cstheme="majorBidi"/>
                <w:b/>
                <w:bCs/>
                <w:sz w:val="24"/>
                <w:szCs w:val="24"/>
              </w:rPr>
              <w:t>Cu</w:t>
            </w:r>
            <w:r w:rsidRPr="00035853">
              <w:rPr>
                <w:rFonts w:asciiTheme="majorBidi" w:hAnsiTheme="majorBidi" w:cstheme="majorBidi"/>
                <w:b/>
                <w:bCs/>
                <w:sz w:val="24"/>
                <w:szCs w:val="24"/>
                <w:vertAlign w:val="superscript"/>
              </w:rPr>
              <w:t>2+ </w:t>
            </w:r>
          </w:p>
        </w:tc>
        <w:tc>
          <w:tcPr>
            <w:tcW w:w="2410" w:type="dxa"/>
            <w:vAlign w:val="center"/>
          </w:tcPr>
          <w:p w:rsidR="00521507" w:rsidRPr="00035853" w:rsidRDefault="00521507" w:rsidP="008300E2">
            <w:pPr>
              <w:bidi/>
              <w:jc w:val="center"/>
              <w:rPr>
                <w:rFonts w:asciiTheme="majorBidi" w:hAnsiTheme="majorBidi" w:cstheme="majorBidi"/>
                <w:b/>
                <w:bCs/>
                <w:sz w:val="24"/>
                <w:szCs w:val="24"/>
                <w:rtl/>
              </w:rPr>
            </w:pPr>
            <w:r w:rsidRPr="00035853">
              <w:rPr>
                <w:rFonts w:asciiTheme="majorBidi" w:hAnsiTheme="majorBidi" w:cstheme="majorBidi" w:hint="cs"/>
                <w:b/>
                <w:bCs/>
                <w:sz w:val="24"/>
                <w:szCs w:val="24"/>
                <w:rtl/>
              </w:rPr>
              <w:t xml:space="preserve">الكشف عن </w:t>
            </w:r>
            <w:r w:rsidR="008300E2" w:rsidRPr="00035853">
              <w:rPr>
                <w:rFonts w:asciiTheme="majorBidi" w:hAnsiTheme="majorBidi" w:cstheme="majorBidi" w:hint="cs"/>
                <w:b/>
                <w:bCs/>
                <w:sz w:val="24"/>
                <w:szCs w:val="24"/>
                <w:rtl/>
              </w:rPr>
              <w:t>الأنيون</w:t>
            </w:r>
            <w:r w:rsidRPr="00035853">
              <w:rPr>
                <w:rFonts w:asciiTheme="majorBidi" w:hAnsiTheme="majorBidi" w:cstheme="majorBidi" w:hint="cs"/>
                <w:b/>
                <w:bCs/>
                <w:sz w:val="24"/>
                <w:szCs w:val="24"/>
                <w:rtl/>
              </w:rPr>
              <w:t xml:space="preserve"> </w:t>
            </w:r>
            <w:r w:rsidRPr="00035853">
              <w:rPr>
                <w:rFonts w:asciiTheme="majorBidi" w:hAnsiTheme="majorBidi" w:cstheme="majorBidi"/>
                <w:b/>
                <w:bCs/>
                <w:sz w:val="24"/>
                <w:szCs w:val="24"/>
              </w:rPr>
              <w:t>Cl</w:t>
            </w:r>
            <w:r w:rsidRPr="00035853">
              <w:rPr>
                <w:rFonts w:asciiTheme="majorBidi" w:hAnsiTheme="majorBidi" w:cstheme="majorBidi"/>
                <w:b/>
                <w:bCs/>
                <w:sz w:val="24"/>
                <w:szCs w:val="24"/>
                <w:vertAlign w:val="superscript"/>
              </w:rPr>
              <w:t>-</w:t>
            </w:r>
          </w:p>
        </w:tc>
      </w:tr>
      <w:tr w:rsidR="00035853" w:rsidRPr="00035853" w:rsidTr="000D49AD">
        <w:trPr>
          <w:cantSplit/>
          <w:trHeight w:val="1018"/>
          <w:jc w:val="center"/>
        </w:trPr>
        <w:tc>
          <w:tcPr>
            <w:tcW w:w="535" w:type="dxa"/>
            <w:textDirection w:val="btLr"/>
            <w:vAlign w:val="center"/>
          </w:tcPr>
          <w:p w:rsidR="00521507" w:rsidRPr="00035853" w:rsidRDefault="00521507" w:rsidP="00521507">
            <w:pPr>
              <w:ind w:left="113" w:right="113"/>
              <w:jc w:val="center"/>
              <w:rPr>
                <w:rFonts w:asciiTheme="majorBidi" w:hAnsiTheme="majorBidi" w:cstheme="majorBidi"/>
                <w:b/>
                <w:bCs/>
                <w:sz w:val="24"/>
                <w:szCs w:val="24"/>
                <w:rtl/>
                <w:lang w:bidi="ar-MA"/>
              </w:rPr>
            </w:pPr>
            <w:r w:rsidRPr="00035853">
              <w:rPr>
                <w:rFonts w:asciiTheme="majorBidi" w:hAnsiTheme="majorBidi" w:cstheme="majorBidi"/>
                <w:b/>
                <w:bCs/>
                <w:sz w:val="24"/>
                <w:szCs w:val="24"/>
                <w:rtl/>
                <w:lang w:bidi="ar-MA"/>
              </w:rPr>
              <w:t>المحاليل</w:t>
            </w:r>
          </w:p>
        </w:tc>
        <w:tc>
          <w:tcPr>
            <w:tcW w:w="2642" w:type="dxa"/>
            <w:vAlign w:val="center"/>
          </w:tcPr>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sz w:val="24"/>
                <w:szCs w:val="24"/>
              </w:rPr>
              <w:t>(Fe</w:t>
            </w:r>
            <w:r w:rsidRPr="00035853">
              <w:rPr>
                <w:rFonts w:asciiTheme="majorBidi" w:hAnsiTheme="majorBidi" w:cstheme="majorBidi"/>
                <w:sz w:val="24"/>
                <w:szCs w:val="24"/>
                <w:vertAlign w:val="superscript"/>
              </w:rPr>
              <w:t>2+</w:t>
            </w:r>
            <w:r w:rsidRPr="00035853">
              <w:rPr>
                <w:rFonts w:asciiTheme="majorBidi" w:hAnsiTheme="majorBidi" w:cstheme="majorBidi"/>
                <w:sz w:val="24"/>
                <w:szCs w:val="24"/>
              </w:rPr>
              <w:t> + SO4</w:t>
            </w:r>
            <w:r w:rsidRPr="00035853">
              <w:rPr>
                <w:rFonts w:asciiTheme="majorBidi" w:hAnsiTheme="majorBidi" w:cstheme="majorBidi"/>
                <w:sz w:val="24"/>
                <w:szCs w:val="24"/>
                <w:vertAlign w:val="superscript"/>
              </w:rPr>
              <w:t>2-</w:t>
            </w:r>
            <w:r w:rsidRPr="00035853">
              <w:rPr>
                <w:rFonts w:asciiTheme="majorBidi" w:hAnsiTheme="majorBidi" w:cstheme="majorBidi"/>
                <w:sz w:val="24"/>
                <w:szCs w:val="24"/>
              </w:rPr>
              <w:t>)</w:t>
            </w:r>
          </w:p>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hint="cs"/>
                <w:sz w:val="24"/>
                <w:szCs w:val="24"/>
                <w:rtl/>
              </w:rPr>
              <w:t>و</w:t>
            </w:r>
          </w:p>
          <w:p w:rsidR="00521507" w:rsidRPr="00035853" w:rsidRDefault="00521507" w:rsidP="00521507">
            <w:pPr>
              <w:jc w:val="center"/>
              <w:rPr>
                <w:rFonts w:asciiTheme="majorBidi" w:hAnsiTheme="majorBidi" w:cstheme="majorBidi"/>
                <w:sz w:val="24"/>
                <w:szCs w:val="24"/>
                <w:rtl/>
              </w:rPr>
            </w:pPr>
            <w:r w:rsidRPr="00035853">
              <w:rPr>
                <w:rFonts w:asciiTheme="majorBidi" w:hAnsiTheme="majorBidi" w:cstheme="majorBidi"/>
                <w:sz w:val="24"/>
                <w:szCs w:val="24"/>
              </w:rPr>
              <w:t>(Na</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 + OH</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tc>
        <w:tc>
          <w:tcPr>
            <w:tcW w:w="2693" w:type="dxa"/>
            <w:vAlign w:val="center"/>
          </w:tcPr>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sz w:val="24"/>
                <w:szCs w:val="24"/>
              </w:rPr>
              <w:t>(Fe</w:t>
            </w:r>
            <w:r w:rsidRPr="00035853">
              <w:rPr>
                <w:rFonts w:asciiTheme="majorBidi" w:hAnsiTheme="majorBidi" w:cstheme="majorBidi"/>
                <w:sz w:val="24"/>
                <w:szCs w:val="24"/>
                <w:vertAlign w:val="superscript"/>
              </w:rPr>
              <w:t>3+</w:t>
            </w:r>
            <w:r w:rsidRPr="00035853">
              <w:rPr>
                <w:rFonts w:asciiTheme="majorBidi" w:hAnsiTheme="majorBidi" w:cstheme="majorBidi"/>
                <w:sz w:val="24"/>
                <w:szCs w:val="24"/>
              </w:rPr>
              <w:t> + 3Cl</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hint="cs"/>
                <w:sz w:val="24"/>
                <w:szCs w:val="24"/>
                <w:rtl/>
              </w:rPr>
              <w:t>و</w:t>
            </w:r>
          </w:p>
          <w:p w:rsidR="00521507" w:rsidRPr="00035853" w:rsidRDefault="00521507" w:rsidP="00521507">
            <w:pPr>
              <w:bidi/>
              <w:jc w:val="center"/>
              <w:rPr>
                <w:rFonts w:asciiTheme="majorBidi" w:hAnsiTheme="majorBidi" w:cstheme="majorBidi"/>
                <w:noProof/>
                <w:sz w:val="24"/>
                <w:szCs w:val="24"/>
              </w:rPr>
            </w:pPr>
            <w:r w:rsidRPr="00035853">
              <w:rPr>
                <w:rFonts w:asciiTheme="majorBidi" w:hAnsiTheme="majorBidi" w:cstheme="majorBidi"/>
                <w:sz w:val="24"/>
                <w:szCs w:val="24"/>
              </w:rPr>
              <w:t>(Na</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 + OH</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tc>
        <w:tc>
          <w:tcPr>
            <w:tcW w:w="2410" w:type="dxa"/>
            <w:vAlign w:val="center"/>
          </w:tcPr>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sz w:val="24"/>
                <w:szCs w:val="24"/>
              </w:rPr>
              <w:t>(Al</w:t>
            </w:r>
            <w:r w:rsidRPr="00035853">
              <w:rPr>
                <w:rFonts w:asciiTheme="majorBidi" w:hAnsiTheme="majorBidi" w:cstheme="majorBidi"/>
                <w:sz w:val="24"/>
                <w:szCs w:val="24"/>
                <w:vertAlign w:val="superscript"/>
              </w:rPr>
              <w:t>3+</w:t>
            </w:r>
            <w:r w:rsidRPr="00035853">
              <w:rPr>
                <w:rFonts w:asciiTheme="majorBidi" w:hAnsiTheme="majorBidi" w:cstheme="majorBidi"/>
                <w:sz w:val="24"/>
                <w:szCs w:val="24"/>
              </w:rPr>
              <w:t> + 3Cl</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hint="cs"/>
                <w:sz w:val="24"/>
                <w:szCs w:val="24"/>
                <w:rtl/>
              </w:rPr>
              <w:t>و</w:t>
            </w:r>
          </w:p>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sz w:val="24"/>
                <w:szCs w:val="24"/>
              </w:rPr>
              <w:t>(Na</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 + OH</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tc>
        <w:tc>
          <w:tcPr>
            <w:tcW w:w="2693" w:type="dxa"/>
            <w:vAlign w:val="center"/>
          </w:tcPr>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sz w:val="24"/>
                <w:szCs w:val="24"/>
              </w:rPr>
              <w:t>(Zn</w:t>
            </w:r>
            <w:r w:rsidRPr="00035853">
              <w:rPr>
                <w:rFonts w:asciiTheme="majorBidi" w:hAnsiTheme="majorBidi" w:cstheme="majorBidi"/>
                <w:sz w:val="24"/>
                <w:szCs w:val="24"/>
                <w:vertAlign w:val="superscript"/>
              </w:rPr>
              <w:t>2+</w:t>
            </w:r>
            <w:r w:rsidRPr="00035853">
              <w:rPr>
                <w:rFonts w:asciiTheme="majorBidi" w:hAnsiTheme="majorBidi" w:cstheme="majorBidi"/>
                <w:sz w:val="24"/>
                <w:szCs w:val="24"/>
              </w:rPr>
              <w:t> + 2Cl</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hint="cs"/>
                <w:sz w:val="24"/>
                <w:szCs w:val="24"/>
                <w:rtl/>
              </w:rPr>
              <w:t>و</w:t>
            </w:r>
          </w:p>
          <w:p w:rsidR="00521507" w:rsidRPr="00035853" w:rsidRDefault="00521507" w:rsidP="00521507">
            <w:pPr>
              <w:jc w:val="center"/>
              <w:rPr>
                <w:rFonts w:asciiTheme="majorBidi" w:hAnsiTheme="majorBidi" w:cstheme="majorBidi"/>
                <w:sz w:val="24"/>
                <w:szCs w:val="24"/>
                <w:rtl/>
              </w:rPr>
            </w:pPr>
            <w:r w:rsidRPr="00035853">
              <w:rPr>
                <w:rFonts w:asciiTheme="majorBidi" w:hAnsiTheme="majorBidi" w:cstheme="majorBidi"/>
                <w:sz w:val="24"/>
                <w:szCs w:val="24"/>
              </w:rPr>
              <w:t>(Na</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 + OH</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tc>
        <w:tc>
          <w:tcPr>
            <w:tcW w:w="2552" w:type="dxa"/>
            <w:vAlign w:val="center"/>
          </w:tcPr>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sz w:val="24"/>
                <w:szCs w:val="24"/>
              </w:rPr>
              <w:t>(Cu</w:t>
            </w:r>
            <w:r w:rsidRPr="00035853">
              <w:rPr>
                <w:rFonts w:asciiTheme="majorBidi" w:hAnsiTheme="majorBidi" w:cstheme="majorBidi"/>
                <w:sz w:val="24"/>
                <w:szCs w:val="24"/>
                <w:vertAlign w:val="superscript"/>
              </w:rPr>
              <w:t>2+ </w:t>
            </w:r>
            <w:r w:rsidRPr="00035853">
              <w:rPr>
                <w:rFonts w:asciiTheme="majorBidi" w:hAnsiTheme="majorBidi" w:cstheme="majorBidi"/>
                <w:sz w:val="24"/>
                <w:szCs w:val="24"/>
              </w:rPr>
              <w:t>+ SO4</w:t>
            </w:r>
            <w:r w:rsidRPr="00035853">
              <w:rPr>
                <w:rFonts w:asciiTheme="majorBidi" w:hAnsiTheme="majorBidi" w:cstheme="majorBidi"/>
                <w:sz w:val="24"/>
                <w:szCs w:val="24"/>
                <w:vertAlign w:val="superscript"/>
              </w:rPr>
              <w:t>2-</w:t>
            </w:r>
            <w:r w:rsidRPr="00035853">
              <w:rPr>
                <w:rFonts w:asciiTheme="majorBidi" w:hAnsiTheme="majorBidi" w:cstheme="majorBidi"/>
                <w:sz w:val="24"/>
                <w:szCs w:val="24"/>
              </w:rPr>
              <w:t>)</w:t>
            </w:r>
          </w:p>
          <w:p w:rsidR="00521507" w:rsidRPr="00035853" w:rsidRDefault="00521507" w:rsidP="00521507">
            <w:pPr>
              <w:jc w:val="center"/>
              <w:rPr>
                <w:rFonts w:asciiTheme="majorBidi" w:hAnsiTheme="majorBidi" w:cstheme="majorBidi"/>
                <w:sz w:val="24"/>
                <w:szCs w:val="24"/>
              </w:rPr>
            </w:pPr>
            <w:r w:rsidRPr="00035853">
              <w:rPr>
                <w:rFonts w:asciiTheme="majorBidi" w:hAnsiTheme="majorBidi" w:cstheme="majorBidi" w:hint="cs"/>
                <w:sz w:val="24"/>
                <w:szCs w:val="24"/>
                <w:rtl/>
              </w:rPr>
              <w:t>و</w:t>
            </w:r>
          </w:p>
          <w:p w:rsidR="00521507" w:rsidRPr="00035853" w:rsidRDefault="00521507" w:rsidP="00521507">
            <w:pPr>
              <w:jc w:val="center"/>
              <w:rPr>
                <w:rFonts w:asciiTheme="majorBidi" w:hAnsiTheme="majorBidi" w:cstheme="majorBidi"/>
                <w:sz w:val="24"/>
                <w:szCs w:val="24"/>
                <w:rtl/>
              </w:rPr>
            </w:pPr>
            <w:r w:rsidRPr="00035853">
              <w:rPr>
                <w:rFonts w:asciiTheme="majorBidi" w:hAnsiTheme="majorBidi" w:cstheme="majorBidi"/>
                <w:sz w:val="24"/>
                <w:szCs w:val="24"/>
              </w:rPr>
              <w:t>(Na</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 + OH</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tc>
        <w:tc>
          <w:tcPr>
            <w:tcW w:w="2410" w:type="dxa"/>
            <w:vAlign w:val="center"/>
          </w:tcPr>
          <w:p w:rsidR="00521507" w:rsidRPr="00035853" w:rsidRDefault="00521507" w:rsidP="00521507">
            <w:pPr>
              <w:jc w:val="center"/>
              <w:rPr>
                <w:rFonts w:asciiTheme="majorBidi" w:hAnsiTheme="majorBidi" w:cstheme="majorBidi"/>
                <w:sz w:val="24"/>
                <w:szCs w:val="24"/>
                <w:rtl/>
              </w:rPr>
            </w:pPr>
            <w:r w:rsidRPr="00035853">
              <w:rPr>
                <w:rFonts w:asciiTheme="majorBidi" w:hAnsiTheme="majorBidi" w:cstheme="majorBidi"/>
                <w:sz w:val="24"/>
                <w:szCs w:val="24"/>
              </w:rPr>
              <w:t xml:space="preserve"> (H</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 + Cl</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w:t>
            </w:r>
          </w:p>
          <w:p w:rsidR="00521507" w:rsidRPr="00035853" w:rsidRDefault="00521507" w:rsidP="00521507">
            <w:pPr>
              <w:jc w:val="center"/>
              <w:rPr>
                <w:rFonts w:asciiTheme="majorBidi" w:hAnsiTheme="majorBidi" w:cstheme="majorBidi"/>
                <w:sz w:val="24"/>
                <w:szCs w:val="24"/>
                <w:rtl/>
              </w:rPr>
            </w:pPr>
            <w:r w:rsidRPr="00035853">
              <w:rPr>
                <w:rFonts w:asciiTheme="majorBidi" w:hAnsiTheme="majorBidi" w:cstheme="majorBidi" w:hint="cs"/>
                <w:sz w:val="24"/>
                <w:szCs w:val="24"/>
                <w:rtl/>
              </w:rPr>
              <w:t>و</w:t>
            </w:r>
          </w:p>
          <w:p w:rsidR="00521507" w:rsidRPr="00035853" w:rsidRDefault="00521507" w:rsidP="00521507">
            <w:pPr>
              <w:jc w:val="center"/>
              <w:rPr>
                <w:rFonts w:asciiTheme="majorBidi" w:hAnsiTheme="majorBidi" w:cstheme="majorBidi"/>
                <w:sz w:val="24"/>
                <w:szCs w:val="24"/>
                <w:rtl/>
                <w:lang w:bidi="ar-MA"/>
              </w:rPr>
            </w:pPr>
            <w:r w:rsidRPr="00035853">
              <w:rPr>
                <w:rFonts w:asciiTheme="majorBidi" w:hAnsiTheme="majorBidi" w:cstheme="majorBidi"/>
                <w:sz w:val="24"/>
                <w:szCs w:val="24"/>
              </w:rPr>
              <w:t>(Ag</w:t>
            </w:r>
            <w:r w:rsidRPr="00035853">
              <w:rPr>
                <w:rFonts w:asciiTheme="majorBidi" w:hAnsiTheme="majorBidi" w:cstheme="majorBidi"/>
                <w:sz w:val="24"/>
                <w:szCs w:val="24"/>
                <w:vertAlign w:val="superscript"/>
              </w:rPr>
              <w:t>+</w:t>
            </w:r>
            <w:r w:rsidRPr="00035853">
              <w:rPr>
                <w:rFonts w:asciiTheme="majorBidi" w:hAnsiTheme="majorBidi" w:cstheme="majorBidi"/>
                <w:sz w:val="24"/>
                <w:szCs w:val="24"/>
              </w:rPr>
              <w:t> + NO</w:t>
            </w:r>
            <w:r w:rsidRPr="00035853">
              <w:rPr>
                <w:rFonts w:asciiTheme="majorBidi" w:hAnsiTheme="majorBidi" w:cstheme="majorBidi"/>
                <w:sz w:val="24"/>
                <w:szCs w:val="24"/>
                <w:vertAlign w:val="superscript"/>
              </w:rPr>
              <w:t>3-</w:t>
            </w:r>
            <w:r w:rsidRPr="00035853">
              <w:rPr>
                <w:rFonts w:asciiTheme="majorBidi" w:hAnsiTheme="majorBidi" w:cstheme="majorBidi"/>
                <w:sz w:val="24"/>
                <w:szCs w:val="24"/>
              </w:rPr>
              <w:t>)</w:t>
            </w:r>
          </w:p>
        </w:tc>
      </w:tr>
      <w:tr w:rsidR="00035853" w:rsidRPr="00035853" w:rsidTr="000D49AD">
        <w:trPr>
          <w:cantSplit/>
          <w:trHeight w:val="2252"/>
          <w:jc w:val="center"/>
        </w:trPr>
        <w:tc>
          <w:tcPr>
            <w:tcW w:w="535" w:type="dxa"/>
            <w:textDirection w:val="btLr"/>
            <w:vAlign w:val="center"/>
          </w:tcPr>
          <w:p w:rsidR="00521507" w:rsidRPr="00035853" w:rsidRDefault="00521507" w:rsidP="00521507">
            <w:pPr>
              <w:bidi/>
              <w:ind w:left="113" w:right="113"/>
              <w:jc w:val="center"/>
              <w:rPr>
                <w:rFonts w:asciiTheme="majorBidi" w:hAnsiTheme="majorBidi" w:cstheme="majorBidi"/>
                <w:b/>
                <w:bCs/>
                <w:sz w:val="24"/>
                <w:szCs w:val="24"/>
                <w:rtl/>
              </w:rPr>
            </w:pPr>
            <w:r w:rsidRPr="00035853">
              <w:rPr>
                <w:rFonts w:asciiTheme="majorBidi" w:hAnsiTheme="majorBidi" w:cstheme="majorBidi"/>
                <w:b/>
                <w:bCs/>
                <w:sz w:val="24"/>
                <w:szCs w:val="24"/>
                <w:rtl/>
              </w:rPr>
              <w:t>التجارب</w:t>
            </w:r>
          </w:p>
        </w:tc>
        <w:tc>
          <w:tcPr>
            <w:tcW w:w="2642" w:type="dxa"/>
            <w:vAlign w:val="center"/>
          </w:tcPr>
          <w:p w:rsidR="00521507" w:rsidRPr="00035853" w:rsidRDefault="00521507" w:rsidP="00521507">
            <w:pPr>
              <w:bidi/>
              <w:spacing w:before="120"/>
              <w:jc w:val="center"/>
              <w:rPr>
                <w:rFonts w:asciiTheme="majorBidi" w:hAnsiTheme="majorBidi" w:cstheme="majorBidi"/>
                <w:sz w:val="28"/>
                <w:szCs w:val="28"/>
                <w:rtl/>
              </w:rPr>
            </w:pPr>
            <w:r w:rsidRPr="00035853">
              <w:rPr>
                <w:rFonts w:asciiTheme="majorBidi" w:hAnsiTheme="majorBidi" w:cstheme="majorBidi"/>
                <w:sz w:val="28"/>
                <w:szCs w:val="28"/>
                <w:rtl/>
              </w:rPr>
              <w:t xml:space="preserve"> </w:t>
            </w:r>
            <w:r w:rsidRPr="00035853">
              <w:rPr>
                <w:rFonts w:asciiTheme="majorBidi" w:hAnsiTheme="majorBidi" w:cstheme="majorBidi"/>
                <w:noProof/>
                <w:sz w:val="28"/>
                <w:szCs w:val="28"/>
                <w:lang w:eastAsia="fr-FR"/>
              </w:rPr>
              <w:drawing>
                <wp:inline distT="0" distB="0" distL="0" distR="0" wp14:anchorId="749F6CF2" wp14:editId="23236CDD">
                  <wp:extent cx="1031118" cy="1238163"/>
                  <wp:effectExtent l="19050" t="0" r="0" b="0"/>
                  <wp:docPr id="1" name="Image 4" descr="C:\Documents and Settings\ABDELLATIF\Bureau\pc 3eme\test ions Fe2+.JPG"/>
                  <wp:cNvGraphicFramePr/>
                  <a:graphic xmlns:a="http://schemas.openxmlformats.org/drawingml/2006/main">
                    <a:graphicData uri="http://schemas.openxmlformats.org/drawingml/2006/picture">
                      <pic:pic xmlns:pic="http://schemas.openxmlformats.org/drawingml/2006/picture">
                        <pic:nvPicPr>
                          <pic:cNvPr id="32794" name="Picture 6" descr="C:\Documents and Settings\ABDELLATIF\Bureau\pc 3eme\test ions Fe2+.JPG"/>
                          <pic:cNvPicPr>
                            <a:picLocks noChangeAspect="1" noChangeArrowheads="1"/>
                          </pic:cNvPicPr>
                        </pic:nvPicPr>
                        <pic:blipFill>
                          <a:blip r:embed="rId8" cstate="print"/>
                          <a:srcRect/>
                          <a:stretch>
                            <a:fillRect/>
                          </a:stretch>
                        </pic:blipFill>
                        <pic:spPr bwMode="auto">
                          <a:xfrm>
                            <a:off x="0" y="0"/>
                            <a:ext cx="1031190" cy="1238249"/>
                          </a:xfrm>
                          <a:prstGeom prst="rect">
                            <a:avLst/>
                          </a:prstGeom>
                          <a:noFill/>
                          <a:ln w="9525">
                            <a:noFill/>
                            <a:miter lim="800000"/>
                            <a:headEnd/>
                            <a:tailEnd/>
                          </a:ln>
                        </pic:spPr>
                      </pic:pic>
                    </a:graphicData>
                  </a:graphic>
                </wp:inline>
              </w:drawing>
            </w:r>
            <w:r w:rsidRPr="00035853">
              <w:rPr>
                <w:rFonts w:asciiTheme="majorBidi" w:hAnsiTheme="majorBidi" w:cstheme="majorBidi"/>
                <w:sz w:val="28"/>
                <w:szCs w:val="28"/>
                <w:rtl/>
              </w:rPr>
              <w:t xml:space="preserve"> </w:t>
            </w:r>
            <w:r w:rsidRPr="00035853">
              <w:rPr>
                <w:rFonts w:asciiTheme="majorBidi" w:hAnsiTheme="majorBidi" w:cstheme="majorBidi"/>
                <w:noProof/>
                <w:sz w:val="28"/>
                <w:szCs w:val="28"/>
                <w:rtl/>
                <w:lang w:eastAsia="fr-FR"/>
              </w:rPr>
              <w:drawing>
                <wp:inline distT="0" distB="0" distL="0" distR="0" wp14:anchorId="211411F6" wp14:editId="1A01BC46">
                  <wp:extent cx="325079" cy="1224000"/>
                  <wp:effectExtent l="0" t="0" r="0" b="0"/>
                  <wp:docPr id="2" name="Image 5" descr="C:\Documents and Settings\ABDELLATIF\Bureau\pc 3eme\photos\vert.jpg"/>
                  <wp:cNvGraphicFramePr/>
                  <a:graphic xmlns:a="http://schemas.openxmlformats.org/drawingml/2006/main">
                    <a:graphicData uri="http://schemas.openxmlformats.org/drawingml/2006/picture">
                      <pic:pic xmlns:pic="http://schemas.openxmlformats.org/drawingml/2006/picture">
                        <pic:nvPicPr>
                          <pic:cNvPr id="32795" name="Picture 2" descr="C:\Documents and Settings\ABDELLATIF\Bureau\pc 3eme\photos\vert.jpg"/>
                          <pic:cNvPicPr>
                            <a:picLocks noChangeAspect="1" noChangeArrowheads="1"/>
                          </pic:cNvPicPr>
                        </pic:nvPicPr>
                        <pic:blipFill>
                          <a:blip r:embed="rId9"/>
                          <a:srcRect/>
                          <a:stretch>
                            <a:fillRect/>
                          </a:stretch>
                        </pic:blipFill>
                        <pic:spPr bwMode="auto">
                          <a:xfrm>
                            <a:off x="0" y="0"/>
                            <a:ext cx="325079" cy="1224000"/>
                          </a:xfrm>
                          <a:prstGeom prst="rect">
                            <a:avLst/>
                          </a:prstGeom>
                          <a:noFill/>
                          <a:ln w="9525">
                            <a:noFill/>
                            <a:miter lim="800000"/>
                            <a:headEnd/>
                            <a:tailEnd/>
                          </a:ln>
                        </pic:spPr>
                      </pic:pic>
                    </a:graphicData>
                  </a:graphic>
                </wp:inline>
              </w:drawing>
            </w:r>
          </w:p>
        </w:tc>
        <w:tc>
          <w:tcPr>
            <w:tcW w:w="2693" w:type="dxa"/>
            <w:vAlign w:val="center"/>
          </w:tcPr>
          <w:p w:rsidR="00521507" w:rsidRPr="00035853" w:rsidRDefault="00521507" w:rsidP="00521507">
            <w:pPr>
              <w:bidi/>
              <w:spacing w:before="120"/>
              <w:jc w:val="center"/>
              <w:rPr>
                <w:rFonts w:asciiTheme="majorBidi" w:hAnsiTheme="majorBidi" w:cstheme="majorBidi"/>
                <w:sz w:val="28"/>
                <w:szCs w:val="28"/>
                <w:rtl/>
              </w:rPr>
            </w:pPr>
            <w:r w:rsidRPr="00035853">
              <w:rPr>
                <w:rFonts w:asciiTheme="majorBidi" w:hAnsiTheme="majorBidi" w:cstheme="majorBidi"/>
                <w:noProof/>
                <w:sz w:val="28"/>
                <w:szCs w:val="28"/>
                <w:lang w:eastAsia="fr-FR"/>
              </w:rPr>
              <w:drawing>
                <wp:inline distT="0" distB="0" distL="0" distR="0" wp14:anchorId="4FA07BDB" wp14:editId="5ABC63C3">
                  <wp:extent cx="895350" cy="1238864"/>
                  <wp:effectExtent l="19050" t="0" r="0" b="0"/>
                  <wp:docPr id="3" name="Image 7" descr="C:\Documents and Settings\ABDELLATIF\Bureau\pc 3eme\test ions Fe3+.JPG"/>
                  <wp:cNvGraphicFramePr/>
                  <a:graphic xmlns:a="http://schemas.openxmlformats.org/drawingml/2006/main">
                    <a:graphicData uri="http://schemas.openxmlformats.org/drawingml/2006/picture">
                      <pic:pic xmlns:pic="http://schemas.openxmlformats.org/drawingml/2006/picture">
                        <pic:nvPicPr>
                          <pic:cNvPr id="32790" name="Picture 7" descr="C:\Documents and Settings\ABDELLATIF\Bureau\pc 3eme\test ions Fe3+.JPG"/>
                          <pic:cNvPicPr>
                            <a:picLocks noChangeAspect="1" noChangeArrowheads="1"/>
                          </pic:cNvPicPr>
                        </pic:nvPicPr>
                        <pic:blipFill>
                          <a:blip r:embed="rId10" cstate="print"/>
                          <a:srcRect/>
                          <a:stretch>
                            <a:fillRect/>
                          </a:stretch>
                        </pic:blipFill>
                        <pic:spPr bwMode="auto">
                          <a:xfrm>
                            <a:off x="0" y="0"/>
                            <a:ext cx="895350" cy="1238864"/>
                          </a:xfrm>
                          <a:prstGeom prst="rect">
                            <a:avLst/>
                          </a:prstGeom>
                          <a:noFill/>
                          <a:ln w="9525">
                            <a:noFill/>
                            <a:miter lim="800000"/>
                            <a:headEnd/>
                            <a:tailEnd/>
                          </a:ln>
                        </pic:spPr>
                      </pic:pic>
                    </a:graphicData>
                  </a:graphic>
                </wp:inline>
              </w:drawing>
            </w:r>
            <w:r w:rsidRPr="00035853">
              <w:rPr>
                <w:rFonts w:asciiTheme="majorBidi" w:hAnsiTheme="majorBidi" w:cstheme="majorBidi"/>
                <w:sz w:val="28"/>
                <w:szCs w:val="28"/>
                <w:rtl/>
              </w:rPr>
              <w:t xml:space="preserve"> </w:t>
            </w:r>
            <w:r w:rsidRPr="00035853">
              <w:rPr>
                <w:rFonts w:asciiTheme="majorBidi" w:hAnsiTheme="majorBidi" w:cstheme="majorBidi"/>
                <w:noProof/>
                <w:sz w:val="28"/>
                <w:szCs w:val="28"/>
                <w:rtl/>
                <w:lang w:eastAsia="fr-FR"/>
              </w:rPr>
              <w:drawing>
                <wp:inline distT="0" distB="0" distL="0" distR="0" wp14:anchorId="084C1C91" wp14:editId="6AF0894A">
                  <wp:extent cx="558534" cy="1238865"/>
                  <wp:effectExtent l="19050" t="0" r="0" b="0"/>
                  <wp:docPr id="4" name="Image 8" descr="C:\Documents and Settings\ABDELLATIF\Bureau\pc 3eme\photos\precipite1.jpg"/>
                  <wp:cNvGraphicFramePr/>
                  <a:graphic xmlns:a="http://schemas.openxmlformats.org/drawingml/2006/main">
                    <a:graphicData uri="http://schemas.openxmlformats.org/drawingml/2006/picture">
                      <pic:pic xmlns:pic="http://schemas.openxmlformats.org/drawingml/2006/picture">
                        <pic:nvPicPr>
                          <pic:cNvPr id="32791" name="Picture 3" descr="C:\Documents and Settings\ABDELLATIF\Bureau\pc 3eme\photos\precipite1.jpg"/>
                          <pic:cNvPicPr>
                            <a:picLocks noChangeAspect="1" noChangeArrowheads="1"/>
                          </pic:cNvPicPr>
                        </pic:nvPicPr>
                        <pic:blipFill>
                          <a:blip r:embed="rId11"/>
                          <a:srcRect/>
                          <a:stretch>
                            <a:fillRect/>
                          </a:stretch>
                        </pic:blipFill>
                        <pic:spPr bwMode="auto">
                          <a:xfrm>
                            <a:off x="0" y="0"/>
                            <a:ext cx="558534" cy="1238865"/>
                          </a:xfrm>
                          <a:prstGeom prst="rect">
                            <a:avLst/>
                          </a:prstGeom>
                          <a:noFill/>
                          <a:ln w="9525">
                            <a:noFill/>
                            <a:miter lim="800000"/>
                            <a:headEnd/>
                            <a:tailEnd/>
                          </a:ln>
                        </pic:spPr>
                      </pic:pic>
                    </a:graphicData>
                  </a:graphic>
                </wp:inline>
              </w:drawing>
            </w:r>
          </w:p>
        </w:tc>
        <w:tc>
          <w:tcPr>
            <w:tcW w:w="2410" w:type="dxa"/>
            <w:vAlign w:val="center"/>
          </w:tcPr>
          <w:p w:rsidR="00521507" w:rsidRPr="00035853" w:rsidRDefault="00521507" w:rsidP="00521507">
            <w:pPr>
              <w:bidi/>
              <w:spacing w:before="120"/>
              <w:jc w:val="center"/>
              <w:rPr>
                <w:rFonts w:asciiTheme="majorBidi" w:hAnsiTheme="majorBidi" w:cstheme="majorBidi"/>
                <w:sz w:val="28"/>
                <w:szCs w:val="28"/>
                <w:rtl/>
              </w:rPr>
            </w:pPr>
            <w:r w:rsidRPr="00035853">
              <w:rPr>
                <w:rFonts w:asciiTheme="majorBidi" w:hAnsiTheme="majorBidi" w:cstheme="majorBidi"/>
                <w:noProof/>
                <w:sz w:val="28"/>
                <w:szCs w:val="28"/>
                <w:rtl/>
                <w:lang w:eastAsia="fr-FR"/>
              </w:rPr>
              <w:drawing>
                <wp:inline distT="0" distB="0" distL="0" distR="0" wp14:anchorId="28CFD8F1" wp14:editId="48C24F2C">
                  <wp:extent cx="530819" cy="1207698"/>
                  <wp:effectExtent l="0" t="0" r="3175" b="0"/>
                  <wp:docPr id="5" name="Image 12" descr="C:\Documents and Settings\ABDELLATIF\Bureau\pc 3eme\zinc.jpg"/>
                  <wp:cNvGraphicFramePr/>
                  <a:graphic xmlns:a="http://schemas.openxmlformats.org/drawingml/2006/main">
                    <a:graphicData uri="http://schemas.openxmlformats.org/drawingml/2006/picture">
                      <pic:pic xmlns:pic="http://schemas.openxmlformats.org/drawingml/2006/picture">
                        <pic:nvPicPr>
                          <pic:cNvPr id="35852" name="Picture 4" descr="C:\Documents and Settings\ABDELLATIF\Bureau\pc 3eme\zinc.jpg"/>
                          <pic:cNvPicPr>
                            <a:picLocks noChangeAspect="1" noChangeArrowheads="1"/>
                          </pic:cNvPicPr>
                        </pic:nvPicPr>
                        <pic:blipFill>
                          <a:blip r:embed="rId12"/>
                          <a:srcRect/>
                          <a:stretch>
                            <a:fillRect/>
                          </a:stretch>
                        </pic:blipFill>
                        <pic:spPr bwMode="auto">
                          <a:xfrm>
                            <a:off x="0" y="0"/>
                            <a:ext cx="534186" cy="1215358"/>
                          </a:xfrm>
                          <a:prstGeom prst="rect">
                            <a:avLst/>
                          </a:prstGeom>
                          <a:noFill/>
                          <a:ln w="9525">
                            <a:noFill/>
                            <a:miter lim="800000"/>
                            <a:headEnd/>
                            <a:tailEnd/>
                          </a:ln>
                        </pic:spPr>
                      </pic:pic>
                    </a:graphicData>
                  </a:graphic>
                </wp:inline>
              </w:drawing>
            </w:r>
          </w:p>
        </w:tc>
        <w:tc>
          <w:tcPr>
            <w:tcW w:w="2693" w:type="dxa"/>
            <w:vAlign w:val="center"/>
          </w:tcPr>
          <w:p w:rsidR="00521507" w:rsidRPr="00035853" w:rsidRDefault="00521507" w:rsidP="00521507">
            <w:pPr>
              <w:bidi/>
              <w:spacing w:before="120"/>
              <w:jc w:val="center"/>
              <w:rPr>
                <w:rFonts w:asciiTheme="majorBidi" w:hAnsiTheme="majorBidi" w:cstheme="majorBidi"/>
                <w:sz w:val="28"/>
                <w:szCs w:val="28"/>
                <w:rtl/>
              </w:rPr>
            </w:pPr>
            <w:r w:rsidRPr="00035853">
              <w:rPr>
                <w:rFonts w:asciiTheme="majorBidi" w:hAnsiTheme="majorBidi" w:cstheme="majorBidi"/>
                <w:noProof/>
                <w:sz w:val="28"/>
                <w:szCs w:val="28"/>
                <w:rtl/>
                <w:lang w:eastAsia="fr-FR"/>
              </w:rPr>
              <w:drawing>
                <wp:inline distT="0" distB="0" distL="0" distR="0" wp14:anchorId="6164189C" wp14:editId="5810F967">
                  <wp:extent cx="492113" cy="1198880"/>
                  <wp:effectExtent l="0" t="0" r="3810" b="1270"/>
                  <wp:docPr id="6" name="Image 10" descr="C:\Documents and Settings\ABDELLATIF\Bureau\pc 3eme\zinc.gif"/>
                  <wp:cNvGraphicFramePr/>
                  <a:graphic xmlns:a="http://schemas.openxmlformats.org/drawingml/2006/main">
                    <a:graphicData uri="http://schemas.openxmlformats.org/drawingml/2006/picture">
                      <pic:pic xmlns:pic="http://schemas.openxmlformats.org/drawingml/2006/picture">
                        <pic:nvPicPr>
                          <pic:cNvPr id="35854" name="Picture 3" descr="C:\Documents and Settings\ABDELLATIF\Bureau\pc 3eme\zinc.gif"/>
                          <pic:cNvPicPr>
                            <a:picLocks noChangeAspect="1" noChangeArrowheads="1"/>
                          </pic:cNvPicPr>
                        </pic:nvPicPr>
                        <pic:blipFill>
                          <a:blip r:embed="rId13"/>
                          <a:srcRect/>
                          <a:stretch>
                            <a:fillRect/>
                          </a:stretch>
                        </pic:blipFill>
                        <pic:spPr bwMode="auto">
                          <a:xfrm>
                            <a:off x="0" y="0"/>
                            <a:ext cx="494220" cy="1204012"/>
                          </a:xfrm>
                          <a:prstGeom prst="rect">
                            <a:avLst/>
                          </a:prstGeom>
                          <a:noFill/>
                          <a:ln w="9525">
                            <a:noFill/>
                            <a:miter lim="800000"/>
                            <a:headEnd/>
                            <a:tailEnd/>
                          </a:ln>
                        </pic:spPr>
                      </pic:pic>
                    </a:graphicData>
                  </a:graphic>
                </wp:inline>
              </w:drawing>
            </w:r>
          </w:p>
        </w:tc>
        <w:tc>
          <w:tcPr>
            <w:tcW w:w="2552" w:type="dxa"/>
            <w:vAlign w:val="center"/>
          </w:tcPr>
          <w:p w:rsidR="00521507" w:rsidRPr="00035853" w:rsidRDefault="00521507" w:rsidP="00521507">
            <w:pPr>
              <w:bidi/>
              <w:spacing w:before="120"/>
              <w:jc w:val="center"/>
              <w:rPr>
                <w:rFonts w:asciiTheme="majorBidi" w:hAnsiTheme="majorBidi" w:cstheme="majorBidi"/>
                <w:sz w:val="28"/>
                <w:szCs w:val="28"/>
                <w:rtl/>
              </w:rPr>
            </w:pPr>
            <w:r w:rsidRPr="00035853">
              <w:rPr>
                <w:rFonts w:asciiTheme="majorBidi" w:hAnsiTheme="majorBidi" w:cstheme="majorBidi"/>
                <w:noProof/>
                <w:sz w:val="28"/>
                <w:szCs w:val="28"/>
                <w:lang w:eastAsia="fr-FR"/>
              </w:rPr>
              <w:drawing>
                <wp:inline distT="0" distB="0" distL="0" distR="0" wp14:anchorId="1E3CD15E" wp14:editId="1E38BAAC">
                  <wp:extent cx="793630" cy="1198880"/>
                  <wp:effectExtent l="0" t="0" r="6985" b="1270"/>
                  <wp:docPr id="7" name="Image 1" descr="http://www.public.asu.edu/~jpbirk/qual/qualanal/CU/Cu3a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blic.asu.edu/~jpbirk/qual/qualanal/CU/Cu3appt.gif"/>
                          <pic:cNvPicPr>
                            <a:picLocks noChangeAspect="1" noChangeArrowheads="1"/>
                          </pic:cNvPicPr>
                        </pic:nvPicPr>
                        <pic:blipFill>
                          <a:blip r:embed="rId14"/>
                          <a:srcRect/>
                          <a:stretch>
                            <a:fillRect/>
                          </a:stretch>
                        </pic:blipFill>
                        <pic:spPr bwMode="auto">
                          <a:xfrm>
                            <a:off x="0" y="0"/>
                            <a:ext cx="810245" cy="1223979"/>
                          </a:xfrm>
                          <a:prstGeom prst="rect">
                            <a:avLst/>
                          </a:prstGeom>
                          <a:noFill/>
                          <a:ln w="9525">
                            <a:noFill/>
                            <a:miter lim="800000"/>
                            <a:headEnd/>
                            <a:tailEnd/>
                          </a:ln>
                        </pic:spPr>
                      </pic:pic>
                    </a:graphicData>
                  </a:graphic>
                </wp:inline>
              </w:drawing>
            </w:r>
          </w:p>
        </w:tc>
        <w:tc>
          <w:tcPr>
            <w:tcW w:w="2410" w:type="dxa"/>
            <w:vAlign w:val="center"/>
          </w:tcPr>
          <w:p w:rsidR="00521507" w:rsidRPr="00035853" w:rsidRDefault="00521507" w:rsidP="00521507">
            <w:pPr>
              <w:bidi/>
              <w:spacing w:before="120"/>
              <w:rPr>
                <w:rFonts w:asciiTheme="majorBidi" w:hAnsiTheme="majorBidi" w:cstheme="majorBidi"/>
                <w:sz w:val="28"/>
                <w:szCs w:val="28"/>
                <w:rtl/>
              </w:rPr>
            </w:pPr>
            <w:r w:rsidRPr="00035853">
              <w:rPr>
                <w:rFonts w:asciiTheme="majorBidi" w:hAnsiTheme="majorBidi" w:cstheme="majorBidi"/>
                <w:noProof/>
                <w:sz w:val="28"/>
                <w:szCs w:val="28"/>
                <w:lang w:eastAsia="fr-FR"/>
              </w:rPr>
              <w:drawing>
                <wp:inline distT="0" distB="0" distL="0" distR="0" wp14:anchorId="015E22D1" wp14:editId="136A6699">
                  <wp:extent cx="1306346" cy="1198880"/>
                  <wp:effectExtent l="0" t="0" r="8255" b="1270"/>
                  <wp:docPr id="8" name="Image 4" descr="Afficher l'image en taille ré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en taille réelle">
                            <a:hlinkClick r:id="rId15"/>
                          </pic:cNvPr>
                          <pic:cNvPicPr>
                            <a:picLocks noChangeAspect="1" noChangeArrowheads="1"/>
                          </pic:cNvPicPr>
                        </pic:nvPicPr>
                        <pic:blipFill>
                          <a:blip r:embed="rId16"/>
                          <a:srcRect/>
                          <a:stretch>
                            <a:fillRect/>
                          </a:stretch>
                        </pic:blipFill>
                        <pic:spPr bwMode="auto">
                          <a:xfrm>
                            <a:off x="0" y="0"/>
                            <a:ext cx="1308639" cy="1200985"/>
                          </a:xfrm>
                          <a:prstGeom prst="rect">
                            <a:avLst/>
                          </a:prstGeom>
                          <a:noFill/>
                          <a:ln w="9525">
                            <a:noFill/>
                            <a:miter lim="800000"/>
                            <a:headEnd/>
                            <a:tailEnd/>
                          </a:ln>
                        </pic:spPr>
                      </pic:pic>
                    </a:graphicData>
                  </a:graphic>
                </wp:inline>
              </w:drawing>
            </w:r>
          </w:p>
        </w:tc>
      </w:tr>
      <w:tr w:rsidR="00035853" w:rsidRPr="00035853" w:rsidTr="000D49AD">
        <w:trPr>
          <w:cantSplit/>
          <w:trHeight w:val="1099"/>
          <w:jc w:val="center"/>
        </w:trPr>
        <w:tc>
          <w:tcPr>
            <w:tcW w:w="535" w:type="dxa"/>
            <w:textDirection w:val="btLr"/>
            <w:vAlign w:val="center"/>
          </w:tcPr>
          <w:p w:rsidR="00521507" w:rsidRPr="00035853" w:rsidRDefault="00521507" w:rsidP="00521507">
            <w:pPr>
              <w:bidi/>
              <w:ind w:left="113" w:right="113"/>
              <w:jc w:val="center"/>
              <w:rPr>
                <w:rFonts w:asciiTheme="majorBidi" w:hAnsiTheme="majorBidi" w:cstheme="majorBidi"/>
                <w:b/>
                <w:bCs/>
                <w:sz w:val="24"/>
                <w:szCs w:val="24"/>
                <w:lang w:bidi="ar-MA"/>
              </w:rPr>
            </w:pPr>
            <w:r w:rsidRPr="00035853">
              <w:rPr>
                <w:rFonts w:asciiTheme="majorBidi" w:hAnsiTheme="majorBidi" w:cstheme="majorBidi"/>
                <w:b/>
                <w:bCs/>
                <w:sz w:val="24"/>
                <w:szCs w:val="24"/>
                <w:rtl/>
                <w:lang w:bidi="ar-MA"/>
              </w:rPr>
              <w:t>الملاحظات</w:t>
            </w:r>
          </w:p>
        </w:tc>
        <w:tc>
          <w:tcPr>
            <w:tcW w:w="2642"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تكون راسب أخضر فاتح</w:t>
            </w:r>
          </w:p>
        </w:tc>
        <w:tc>
          <w:tcPr>
            <w:tcW w:w="2693"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تكون راسب ذو لون الصدأ</w:t>
            </w:r>
          </w:p>
        </w:tc>
        <w:tc>
          <w:tcPr>
            <w:tcW w:w="2410"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تكون راسب أبيض</w:t>
            </w:r>
            <w:r w:rsidRPr="00035853">
              <w:rPr>
                <w:rFonts w:asciiTheme="majorBidi" w:hAnsiTheme="majorBidi" w:cstheme="majorBidi"/>
                <w:sz w:val="20"/>
                <w:szCs w:val="20"/>
                <w:lang w:bidi="ar-MA"/>
              </w:rPr>
              <w:t xml:space="preserve"> </w:t>
            </w:r>
            <w:r w:rsidRPr="00035853">
              <w:rPr>
                <w:rFonts w:asciiTheme="majorBidi" w:hAnsiTheme="majorBidi" w:cstheme="majorBidi"/>
                <w:sz w:val="20"/>
                <w:szCs w:val="20"/>
                <w:rtl/>
                <w:lang w:bidi="ar-MA"/>
              </w:rPr>
              <w:t>لا يذوب عند إضافة هيدروكسيد الصوديوم بوفرة</w:t>
            </w:r>
          </w:p>
        </w:tc>
        <w:tc>
          <w:tcPr>
            <w:tcW w:w="2693"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تكون راسب أبيض هلامي يذوب ويختفي عند إضافة هيدروكسيد الصوديوم بوفرة</w:t>
            </w:r>
          </w:p>
        </w:tc>
        <w:tc>
          <w:tcPr>
            <w:tcW w:w="2552"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تكون راسب أزرق</w:t>
            </w:r>
          </w:p>
        </w:tc>
        <w:tc>
          <w:tcPr>
            <w:tcW w:w="2410"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نلاحظ تكون راسب أبيض الذي يسود تدريجيا تحت تأثير الضوء.</w:t>
            </w:r>
          </w:p>
        </w:tc>
      </w:tr>
      <w:tr w:rsidR="00035853" w:rsidRPr="00035853" w:rsidTr="000D49AD">
        <w:trPr>
          <w:cantSplit/>
          <w:trHeight w:val="968"/>
          <w:jc w:val="center"/>
        </w:trPr>
        <w:tc>
          <w:tcPr>
            <w:tcW w:w="535" w:type="dxa"/>
            <w:textDirection w:val="btLr"/>
            <w:vAlign w:val="center"/>
          </w:tcPr>
          <w:p w:rsidR="00521507" w:rsidRPr="00035853" w:rsidRDefault="00521507" w:rsidP="00521507">
            <w:pPr>
              <w:bidi/>
              <w:ind w:left="113" w:right="113"/>
              <w:jc w:val="center"/>
              <w:rPr>
                <w:rFonts w:asciiTheme="majorBidi" w:hAnsiTheme="majorBidi" w:cstheme="majorBidi"/>
                <w:b/>
                <w:bCs/>
                <w:sz w:val="24"/>
                <w:szCs w:val="24"/>
                <w:rtl/>
                <w:lang w:bidi="ar-MA"/>
              </w:rPr>
            </w:pPr>
            <w:r w:rsidRPr="00035853">
              <w:rPr>
                <w:rFonts w:asciiTheme="majorBidi" w:hAnsiTheme="majorBidi" w:cstheme="majorBidi" w:hint="cs"/>
                <w:b/>
                <w:bCs/>
                <w:sz w:val="24"/>
                <w:szCs w:val="24"/>
                <w:rtl/>
                <w:lang w:bidi="ar-MA"/>
              </w:rPr>
              <w:t>الاستنتاج</w:t>
            </w:r>
          </w:p>
        </w:tc>
        <w:tc>
          <w:tcPr>
            <w:tcW w:w="2642"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الراسب الأخضر هو هيدروكسيد الحديد</w:t>
            </w:r>
            <w:r w:rsidRPr="00035853">
              <w:rPr>
                <w:rFonts w:asciiTheme="majorBidi" w:hAnsiTheme="majorBidi" w:cstheme="majorBidi"/>
                <w:sz w:val="20"/>
                <w:szCs w:val="20"/>
              </w:rPr>
              <w:t xml:space="preserve">II </w:t>
            </w:r>
            <w:r w:rsidRPr="00035853">
              <w:rPr>
                <w:rFonts w:asciiTheme="majorBidi" w:hAnsiTheme="majorBidi" w:cstheme="majorBidi"/>
                <w:sz w:val="20"/>
                <w:szCs w:val="20"/>
                <w:rtl/>
                <w:lang w:bidi="ar-MA"/>
              </w:rPr>
              <w:t xml:space="preserve"> صيغته : </w:t>
            </w:r>
            <w:r w:rsidRPr="00035853">
              <w:rPr>
                <w:rFonts w:asciiTheme="majorBidi" w:hAnsiTheme="majorBidi" w:cstheme="majorBidi"/>
                <w:b/>
                <w:bCs/>
                <w:sz w:val="20"/>
                <w:szCs w:val="20"/>
              </w:rPr>
              <w:t>Fe(OH)</w:t>
            </w:r>
            <w:r w:rsidRPr="00035853">
              <w:rPr>
                <w:rFonts w:asciiTheme="majorBidi" w:hAnsiTheme="majorBidi" w:cstheme="majorBidi"/>
                <w:b/>
                <w:bCs/>
                <w:sz w:val="20"/>
                <w:szCs w:val="20"/>
                <w:vertAlign w:val="subscript"/>
              </w:rPr>
              <w:t>2</w:t>
            </w:r>
          </w:p>
        </w:tc>
        <w:tc>
          <w:tcPr>
            <w:tcW w:w="2693"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 xml:space="preserve">الراسب ذو لون الصدأ هو هيدروكسيد الحديد </w:t>
            </w:r>
            <w:r w:rsidRPr="00035853">
              <w:rPr>
                <w:rFonts w:asciiTheme="majorBidi" w:hAnsiTheme="majorBidi" w:cstheme="majorBidi"/>
                <w:sz w:val="20"/>
                <w:szCs w:val="20"/>
              </w:rPr>
              <w:t>III</w:t>
            </w:r>
            <w:r w:rsidRPr="00035853">
              <w:rPr>
                <w:rFonts w:asciiTheme="majorBidi" w:hAnsiTheme="majorBidi" w:cstheme="majorBidi"/>
                <w:sz w:val="20"/>
                <w:szCs w:val="20"/>
                <w:rtl/>
                <w:lang w:bidi="ar-MA"/>
              </w:rPr>
              <w:t xml:space="preserve"> صيغته : </w:t>
            </w:r>
            <w:r w:rsidRPr="00035853">
              <w:rPr>
                <w:rFonts w:asciiTheme="majorBidi" w:hAnsiTheme="majorBidi" w:cstheme="majorBidi"/>
                <w:b/>
                <w:bCs/>
                <w:sz w:val="20"/>
                <w:szCs w:val="20"/>
              </w:rPr>
              <w:t>Fe(OH)</w:t>
            </w:r>
            <w:r w:rsidRPr="00035853">
              <w:rPr>
                <w:rFonts w:asciiTheme="majorBidi" w:hAnsiTheme="majorBidi" w:cstheme="majorBidi"/>
                <w:b/>
                <w:bCs/>
                <w:sz w:val="20"/>
                <w:szCs w:val="20"/>
                <w:vertAlign w:val="subscript"/>
              </w:rPr>
              <w:t>3</w:t>
            </w:r>
          </w:p>
        </w:tc>
        <w:tc>
          <w:tcPr>
            <w:tcW w:w="2410"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 xml:space="preserve">الراسب الأبيض هو هيدروكسيد الألمنيوم صيغته : </w:t>
            </w:r>
            <w:r w:rsidRPr="00035853">
              <w:rPr>
                <w:rFonts w:asciiTheme="majorBidi" w:hAnsiTheme="majorBidi" w:cstheme="majorBidi"/>
                <w:b/>
                <w:bCs/>
                <w:sz w:val="20"/>
                <w:szCs w:val="20"/>
              </w:rPr>
              <w:t>Al (OH)</w:t>
            </w:r>
            <w:r w:rsidRPr="00035853">
              <w:rPr>
                <w:rFonts w:asciiTheme="majorBidi" w:hAnsiTheme="majorBidi" w:cstheme="majorBidi"/>
                <w:b/>
                <w:bCs/>
                <w:sz w:val="20"/>
                <w:szCs w:val="20"/>
                <w:vertAlign w:val="subscript"/>
                <w:lang w:bidi="ar-MA"/>
              </w:rPr>
              <w:t>3</w:t>
            </w:r>
          </w:p>
        </w:tc>
        <w:tc>
          <w:tcPr>
            <w:tcW w:w="2693"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الراسب الأبيض الهلامي هو هيدروكسيد الزنك</w:t>
            </w:r>
            <w:r w:rsidRPr="00035853">
              <w:rPr>
                <w:rFonts w:asciiTheme="majorBidi" w:hAnsiTheme="majorBidi" w:cstheme="majorBidi" w:hint="cs"/>
                <w:sz w:val="20"/>
                <w:szCs w:val="20"/>
                <w:rtl/>
                <w:lang w:bidi="ar-MA"/>
              </w:rPr>
              <w:t xml:space="preserve"> </w:t>
            </w:r>
            <w:r w:rsidRPr="00035853">
              <w:rPr>
                <w:rFonts w:asciiTheme="majorBidi" w:hAnsiTheme="majorBidi" w:cstheme="majorBidi"/>
                <w:sz w:val="20"/>
                <w:szCs w:val="20"/>
                <w:rtl/>
                <w:lang w:bidi="ar-MA"/>
              </w:rPr>
              <w:t xml:space="preserve">: </w:t>
            </w:r>
            <w:r w:rsidRPr="00035853">
              <w:rPr>
                <w:rFonts w:asciiTheme="majorBidi" w:hAnsiTheme="majorBidi" w:cstheme="majorBidi"/>
                <w:b/>
                <w:bCs/>
                <w:sz w:val="20"/>
                <w:szCs w:val="20"/>
              </w:rPr>
              <w:t>Zn(OH)</w:t>
            </w:r>
            <w:r w:rsidRPr="00035853">
              <w:rPr>
                <w:rFonts w:asciiTheme="majorBidi" w:hAnsiTheme="majorBidi" w:cstheme="majorBidi"/>
                <w:b/>
                <w:bCs/>
                <w:sz w:val="20"/>
                <w:szCs w:val="20"/>
                <w:vertAlign w:val="subscript"/>
              </w:rPr>
              <w:t>2</w:t>
            </w:r>
          </w:p>
        </w:tc>
        <w:tc>
          <w:tcPr>
            <w:tcW w:w="2552" w:type="dxa"/>
            <w:vAlign w:val="center"/>
          </w:tcPr>
          <w:p w:rsidR="00521507" w:rsidRPr="00035853" w:rsidRDefault="00521507" w:rsidP="00521507">
            <w:pPr>
              <w:bidi/>
              <w:spacing w:before="120" w:after="120"/>
              <w:jc w:val="center"/>
              <w:rPr>
                <w:rFonts w:asciiTheme="majorBidi" w:hAnsiTheme="majorBidi" w:cstheme="majorBidi"/>
                <w:sz w:val="20"/>
                <w:szCs w:val="20"/>
                <w:rtl/>
              </w:rPr>
            </w:pPr>
            <w:r w:rsidRPr="00035853">
              <w:rPr>
                <w:rFonts w:asciiTheme="majorBidi" w:hAnsiTheme="majorBidi" w:cstheme="majorBidi"/>
                <w:sz w:val="20"/>
                <w:szCs w:val="20"/>
                <w:rtl/>
                <w:lang w:bidi="ar-MA"/>
              </w:rPr>
              <w:t>الراسب الأزرق هو هيدروكسيد النحاس</w:t>
            </w:r>
            <w:r w:rsidRPr="00035853">
              <w:rPr>
                <w:rFonts w:asciiTheme="majorBidi" w:hAnsiTheme="majorBidi" w:cstheme="majorBidi"/>
                <w:sz w:val="20"/>
                <w:szCs w:val="20"/>
              </w:rPr>
              <w:t xml:space="preserve">II </w:t>
            </w:r>
            <w:r w:rsidRPr="00035853">
              <w:rPr>
                <w:rFonts w:asciiTheme="majorBidi" w:hAnsiTheme="majorBidi" w:cstheme="majorBidi"/>
                <w:sz w:val="20"/>
                <w:szCs w:val="20"/>
                <w:rtl/>
                <w:lang w:bidi="ar-MA"/>
              </w:rPr>
              <w:t xml:space="preserve"> صيغته : </w:t>
            </w:r>
            <w:r w:rsidRPr="00035853">
              <w:rPr>
                <w:rFonts w:asciiTheme="majorBidi" w:hAnsiTheme="majorBidi" w:cstheme="majorBidi"/>
                <w:b/>
                <w:bCs/>
                <w:sz w:val="20"/>
                <w:szCs w:val="20"/>
              </w:rPr>
              <w:t>Cu(OH)</w:t>
            </w:r>
            <w:r w:rsidRPr="00035853">
              <w:rPr>
                <w:rFonts w:asciiTheme="majorBidi" w:hAnsiTheme="majorBidi" w:cstheme="majorBidi"/>
                <w:b/>
                <w:bCs/>
                <w:sz w:val="20"/>
                <w:szCs w:val="20"/>
                <w:vertAlign w:val="subscript"/>
              </w:rPr>
              <w:t>2</w:t>
            </w:r>
          </w:p>
        </w:tc>
        <w:tc>
          <w:tcPr>
            <w:tcW w:w="2410" w:type="dxa"/>
            <w:vAlign w:val="center"/>
          </w:tcPr>
          <w:p w:rsidR="00521507" w:rsidRPr="00035853" w:rsidRDefault="00521507" w:rsidP="00521507">
            <w:pPr>
              <w:bidi/>
              <w:spacing w:before="120" w:after="120"/>
              <w:jc w:val="center"/>
              <w:rPr>
                <w:rFonts w:asciiTheme="majorBidi" w:hAnsiTheme="majorBidi" w:cstheme="majorBidi"/>
                <w:sz w:val="20"/>
                <w:szCs w:val="20"/>
                <w:rtl/>
                <w:lang w:bidi="ar-MA"/>
              </w:rPr>
            </w:pPr>
            <w:r w:rsidRPr="00035853">
              <w:rPr>
                <w:rFonts w:asciiTheme="majorBidi" w:hAnsiTheme="majorBidi" w:cstheme="majorBidi"/>
                <w:sz w:val="20"/>
                <w:szCs w:val="20"/>
                <w:rtl/>
                <w:lang w:bidi="ar-MA"/>
              </w:rPr>
              <w:t>الراسب الأبيض هو كلورور الفضة صيغته</w:t>
            </w:r>
            <w:r w:rsidRPr="00035853">
              <w:rPr>
                <w:rFonts w:asciiTheme="majorBidi" w:hAnsiTheme="majorBidi" w:cstheme="majorBidi"/>
                <w:sz w:val="20"/>
                <w:szCs w:val="20"/>
                <w:lang w:bidi="ar-MA"/>
              </w:rPr>
              <w:t xml:space="preserve"> </w:t>
            </w:r>
            <w:r w:rsidRPr="00035853">
              <w:rPr>
                <w:rFonts w:asciiTheme="majorBidi" w:hAnsiTheme="majorBidi" w:cstheme="majorBidi"/>
                <w:sz w:val="20"/>
                <w:szCs w:val="20"/>
                <w:rtl/>
                <w:lang w:bidi="ar-MA"/>
              </w:rPr>
              <w:t xml:space="preserve">: </w:t>
            </w:r>
            <w:r w:rsidRPr="00035853">
              <w:rPr>
                <w:rFonts w:asciiTheme="majorBidi" w:hAnsiTheme="majorBidi" w:cstheme="majorBidi"/>
                <w:b/>
                <w:bCs/>
                <w:sz w:val="20"/>
                <w:szCs w:val="20"/>
              </w:rPr>
              <w:t>AgCl</w:t>
            </w:r>
          </w:p>
        </w:tc>
      </w:tr>
      <w:tr w:rsidR="00035853" w:rsidRPr="00035853" w:rsidTr="000D49AD">
        <w:trPr>
          <w:cantSplit/>
          <w:trHeight w:val="1043"/>
          <w:jc w:val="center"/>
        </w:trPr>
        <w:tc>
          <w:tcPr>
            <w:tcW w:w="535" w:type="dxa"/>
            <w:shd w:val="clear" w:color="auto" w:fill="F2F2F2" w:themeFill="background1" w:themeFillShade="F2"/>
            <w:textDirection w:val="btLr"/>
            <w:vAlign w:val="center"/>
          </w:tcPr>
          <w:p w:rsidR="00521507" w:rsidRPr="00035853" w:rsidRDefault="00521507" w:rsidP="00521507">
            <w:pPr>
              <w:ind w:left="113" w:right="113"/>
              <w:jc w:val="center"/>
              <w:rPr>
                <w:rFonts w:asciiTheme="majorBidi" w:hAnsiTheme="majorBidi" w:cstheme="majorBidi"/>
                <w:b/>
                <w:bCs/>
                <w:noProof/>
                <w:sz w:val="24"/>
                <w:szCs w:val="24"/>
                <w:rtl/>
              </w:rPr>
            </w:pPr>
            <w:r w:rsidRPr="00035853">
              <w:rPr>
                <w:rFonts w:asciiTheme="majorBidi" w:hAnsiTheme="majorBidi" w:cstheme="majorBidi"/>
                <w:b/>
                <w:bCs/>
                <w:noProof/>
                <w:sz w:val="24"/>
                <w:szCs w:val="24"/>
                <w:rtl/>
              </w:rPr>
              <w:t>المعادلة</w:t>
            </w:r>
          </w:p>
        </w:tc>
        <w:tc>
          <w:tcPr>
            <w:tcW w:w="2642" w:type="dxa"/>
            <w:shd w:val="clear" w:color="auto" w:fill="F2F2F2" w:themeFill="background1" w:themeFillShade="F2"/>
            <w:vAlign w:val="center"/>
          </w:tcPr>
          <w:p w:rsidR="00521507" w:rsidRPr="00035853" w:rsidRDefault="00521507" w:rsidP="00521507">
            <w:pPr>
              <w:jc w:val="center"/>
              <w:rPr>
                <w:rFonts w:asciiTheme="majorBidi" w:hAnsiTheme="majorBidi" w:cstheme="majorBidi"/>
                <w:b/>
                <w:bCs/>
                <w:sz w:val="20"/>
                <w:szCs w:val="20"/>
                <w:rtl/>
                <w:lang w:bidi="ar-MA"/>
              </w:rPr>
            </w:pPr>
            <w:r w:rsidRPr="00035853">
              <w:rPr>
                <w:rFonts w:asciiTheme="majorBidi" w:hAnsiTheme="majorBidi" w:cstheme="majorBidi"/>
                <w:b/>
                <w:bCs/>
                <w:noProof/>
                <w:sz w:val="20"/>
                <w:szCs w:val="20"/>
                <w:rtl/>
                <w:lang w:eastAsia="fr-FR"/>
              </w:rPr>
              <mc:AlternateContent>
                <mc:Choice Requires="wps">
                  <w:drawing>
                    <wp:anchor distT="0" distB="0" distL="114300" distR="114300" simplePos="0" relativeHeight="251703296" behindDoc="0" locked="0" layoutInCell="1" allowOverlap="1" wp14:anchorId="73EEB7AC" wp14:editId="280940C0">
                      <wp:simplePos x="0" y="0"/>
                      <wp:positionH relativeFrom="column">
                        <wp:posOffset>763905</wp:posOffset>
                      </wp:positionH>
                      <wp:positionV relativeFrom="paragraph">
                        <wp:posOffset>70485</wp:posOffset>
                      </wp:positionV>
                      <wp:extent cx="207010" cy="0"/>
                      <wp:effectExtent l="0" t="76200" r="21590" b="95250"/>
                      <wp:wrapNone/>
                      <wp:docPr id="55" name="Connecteur droit avec flèch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E475A" id="_x0000_t32" coordsize="21600,21600" o:spt="32" o:oned="t" path="m,l21600,21600e" filled="f">
                      <v:path arrowok="t" fillok="f" o:connecttype="none"/>
                      <o:lock v:ext="edit" shapetype="t"/>
                    </v:shapetype>
                    <v:shape id="Connecteur droit avec flèche 55" o:spid="_x0000_s1026" type="#_x0000_t32" style="position:absolute;margin-left:60.15pt;margin-top:5.55pt;width:16.3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">
                      <v:stroke endarrow="block"/>
                    </v:shape>
                  </w:pict>
                </mc:Fallback>
              </mc:AlternateContent>
            </w:r>
            <w:r w:rsidRPr="00035853">
              <w:rPr>
                <w:rFonts w:asciiTheme="majorBidi" w:hAnsiTheme="majorBidi" w:cstheme="majorBidi"/>
                <w:b/>
                <w:bCs/>
                <w:sz w:val="20"/>
                <w:szCs w:val="20"/>
              </w:rPr>
              <w:t>Fe</w:t>
            </w:r>
            <w:r w:rsidRPr="00035853">
              <w:rPr>
                <w:rFonts w:asciiTheme="majorBidi" w:hAnsiTheme="majorBidi" w:cstheme="majorBidi"/>
                <w:b/>
                <w:bCs/>
                <w:sz w:val="20"/>
                <w:szCs w:val="20"/>
                <w:vertAlign w:val="superscript"/>
              </w:rPr>
              <w:t>2+</w:t>
            </w:r>
            <w:r w:rsidRPr="00035853">
              <w:rPr>
                <w:rFonts w:asciiTheme="majorBidi" w:hAnsiTheme="majorBidi" w:cstheme="majorBidi"/>
                <w:b/>
                <w:bCs/>
                <w:sz w:val="20"/>
                <w:szCs w:val="20"/>
                <w:rtl/>
                <w:lang w:bidi="ar-MA"/>
              </w:rPr>
              <w:t>2</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tl/>
                <w:lang w:bidi="ar-MA"/>
              </w:rPr>
              <w:t>+</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Pr>
              <w:t>OH</w:t>
            </w:r>
            <w:r w:rsidRPr="00035853">
              <w:rPr>
                <w:rFonts w:asciiTheme="majorBidi" w:hAnsiTheme="majorBidi" w:cstheme="majorBidi"/>
                <w:b/>
                <w:bCs/>
                <w:sz w:val="20"/>
                <w:szCs w:val="20"/>
                <w:vertAlign w:val="superscript"/>
                <w:rtl/>
                <w:lang w:bidi="ar-MA"/>
              </w:rPr>
              <w:t>-</w:t>
            </w:r>
            <w:r w:rsidRPr="00035853">
              <w:rPr>
                <w:rFonts w:asciiTheme="majorBidi" w:hAnsiTheme="majorBidi" w:cstheme="majorBidi"/>
                <w:b/>
                <w:bCs/>
                <w:sz w:val="20"/>
                <w:szCs w:val="20"/>
              </w:rPr>
              <w:t xml:space="preserve">         </w:t>
            </w:r>
            <w:r w:rsidRPr="00035853">
              <w:rPr>
                <w:rFonts w:asciiTheme="majorBidi" w:hAnsiTheme="majorBidi" w:cstheme="majorBidi"/>
                <w:b/>
                <w:bCs/>
                <w:sz w:val="20"/>
                <w:szCs w:val="20"/>
                <w:rtl/>
              </w:rPr>
              <w:t xml:space="preserve"> </w:t>
            </w:r>
            <w:r w:rsidRPr="00035853">
              <w:rPr>
                <w:rFonts w:asciiTheme="majorBidi" w:hAnsiTheme="majorBidi" w:cstheme="majorBidi"/>
                <w:b/>
                <w:bCs/>
                <w:sz w:val="20"/>
                <w:szCs w:val="20"/>
                <w:rtl/>
                <w:lang w:bidi="ar-MA"/>
              </w:rPr>
              <w:t xml:space="preserve">   </w:t>
            </w:r>
            <w:r w:rsidRPr="00035853">
              <w:rPr>
                <w:rFonts w:asciiTheme="majorBidi" w:hAnsiTheme="majorBidi" w:cstheme="majorBidi"/>
                <w:b/>
                <w:bCs/>
                <w:sz w:val="20"/>
                <w:szCs w:val="20"/>
              </w:rPr>
              <w:t>Fe(OH)</w:t>
            </w:r>
            <w:r w:rsidRPr="00035853">
              <w:rPr>
                <w:rFonts w:asciiTheme="majorBidi" w:hAnsiTheme="majorBidi" w:cstheme="majorBidi"/>
                <w:b/>
                <w:bCs/>
                <w:sz w:val="20"/>
                <w:szCs w:val="20"/>
                <w:vertAlign w:val="subscript"/>
              </w:rPr>
              <w:t>2</w:t>
            </w:r>
          </w:p>
        </w:tc>
        <w:tc>
          <w:tcPr>
            <w:tcW w:w="2693" w:type="dxa"/>
            <w:shd w:val="clear" w:color="auto" w:fill="F2F2F2" w:themeFill="background1" w:themeFillShade="F2"/>
            <w:vAlign w:val="center"/>
          </w:tcPr>
          <w:p w:rsidR="00521507" w:rsidRPr="00035853" w:rsidRDefault="00521507" w:rsidP="00521507">
            <w:pPr>
              <w:jc w:val="center"/>
              <w:rPr>
                <w:rFonts w:asciiTheme="majorBidi" w:hAnsiTheme="majorBidi" w:cstheme="majorBidi"/>
                <w:b/>
                <w:bCs/>
                <w:sz w:val="20"/>
                <w:szCs w:val="20"/>
                <w:rtl/>
              </w:rPr>
            </w:pPr>
            <w:r w:rsidRPr="00035853">
              <w:rPr>
                <w:rFonts w:asciiTheme="majorBidi" w:hAnsiTheme="majorBidi" w:cstheme="majorBidi"/>
                <w:b/>
                <w:bCs/>
                <w:noProof/>
                <w:sz w:val="20"/>
                <w:szCs w:val="20"/>
                <w:rtl/>
                <w:lang w:eastAsia="fr-FR"/>
              </w:rPr>
              <mc:AlternateContent>
                <mc:Choice Requires="wps">
                  <w:drawing>
                    <wp:anchor distT="0" distB="0" distL="114300" distR="114300" simplePos="0" relativeHeight="251704320" behindDoc="0" locked="0" layoutInCell="1" allowOverlap="1" wp14:anchorId="0605E058" wp14:editId="2A7C343C">
                      <wp:simplePos x="0" y="0"/>
                      <wp:positionH relativeFrom="column">
                        <wp:posOffset>758190</wp:posOffset>
                      </wp:positionH>
                      <wp:positionV relativeFrom="paragraph">
                        <wp:posOffset>60325</wp:posOffset>
                      </wp:positionV>
                      <wp:extent cx="265430" cy="0"/>
                      <wp:effectExtent l="0" t="76200" r="20320" b="95250"/>
                      <wp:wrapNone/>
                      <wp:docPr id="54" name="Connecteur droit avec flèch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56410" id="Connecteur droit avec flèche 54" o:spid="_x0000_s1026" type="#_x0000_t32" style="position:absolute;margin-left:59.7pt;margin-top:4.75pt;width:20.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">
                      <v:stroke endarrow="block"/>
                    </v:shape>
                  </w:pict>
                </mc:Fallback>
              </mc:AlternateContent>
            </w:r>
            <w:r w:rsidRPr="00035853">
              <w:rPr>
                <w:rFonts w:asciiTheme="majorBidi" w:hAnsiTheme="majorBidi" w:cstheme="majorBidi"/>
                <w:b/>
                <w:bCs/>
                <w:sz w:val="20"/>
                <w:szCs w:val="20"/>
              </w:rPr>
              <w:t>Fe</w:t>
            </w:r>
            <w:r w:rsidRPr="00035853">
              <w:rPr>
                <w:rFonts w:asciiTheme="majorBidi" w:hAnsiTheme="majorBidi" w:cstheme="majorBidi"/>
                <w:b/>
                <w:bCs/>
                <w:sz w:val="20"/>
                <w:szCs w:val="20"/>
                <w:vertAlign w:val="superscript"/>
                <w:rtl/>
                <w:lang w:bidi="ar-MA"/>
              </w:rPr>
              <w:t>3</w:t>
            </w:r>
            <w:r w:rsidRPr="00035853">
              <w:rPr>
                <w:rFonts w:asciiTheme="majorBidi" w:hAnsiTheme="majorBidi" w:cstheme="majorBidi"/>
                <w:b/>
                <w:bCs/>
                <w:sz w:val="20"/>
                <w:szCs w:val="20"/>
                <w:vertAlign w:val="superscript"/>
              </w:rPr>
              <w:t>+</w:t>
            </w:r>
            <w:r w:rsidRPr="00035853">
              <w:rPr>
                <w:rFonts w:asciiTheme="majorBidi" w:hAnsiTheme="majorBidi" w:cstheme="majorBidi"/>
                <w:b/>
                <w:bCs/>
                <w:sz w:val="20"/>
                <w:szCs w:val="20"/>
                <w:rtl/>
                <w:lang w:bidi="ar-MA"/>
              </w:rPr>
              <w:t>3</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tl/>
                <w:lang w:bidi="ar-MA"/>
              </w:rPr>
              <w:t>+</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Pr>
              <w:t>OH</w:t>
            </w:r>
            <w:r w:rsidRPr="00035853">
              <w:rPr>
                <w:rFonts w:asciiTheme="majorBidi" w:hAnsiTheme="majorBidi" w:cstheme="majorBidi"/>
                <w:b/>
                <w:bCs/>
                <w:sz w:val="20"/>
                <w:szCs w:val="20"/>
                <w:vertAlign w:val="superscript"/>
                <w:rtl/>
                <w:lang w:bidi="ar-MA"/>
              </w:rPr>
              <w:t>-</w:t>
            </w:r>
            <w:r w:rsidRPr="00035853">
              <w:rPr>
                <w:rFonts w:asciiTheme="majorBidi" w:hAnsiTheme="majorBidi" w:cstheme="majorBidi"/>
                <w:b/>
                <w:bCs/>
                <w:sz w:val="20"/>
                <w:szCs w:val="20"/>
              </w:rPr>
              <w:t xml:space="preserve"> </w:t>
            </w:r>
            <w:r w:rsidRPr="00035853">
              <w:rPr>
                <w:rFonts w:asciiTheme="majorBidi" w:hAnsiTheme="majorBidi" w:cstheme="majorBidi"/>
                <w:b/>
                <w:bCs/>
                <w:sz w:val="20"/>
                <w:szCs w:val="20"/>
                <w:rtl/>
                <w:lang w:bidi="ar-MA"/>
              </w:rPr>
              <w:t xml:space="preserve">    </w:t>
            </w:r>
            <w:r w:rsidRPr="00035853">
              <w:rPr>
                <w:rFonts w:asciiTheme="majorBidi" w:hAnsiTheme="majorBidi" w:cstheme="majorBidi"/>
                <w:b/>
                <w:bCs/>
                <w:sz w:val="20"/>
                <w:szCs w:val="20"/>
                <w:lang w:bidi="ar-MA"/>
              </w:rPr>
              <w:t xml:space="preserve">       </w:t>
            </w:r>
            <w:r w:rsidRPr="00035853">
              <w:rPr>
                <w:rFonts w:asciiTheme="majorBidi" w:hAnsiTheme="majorBidi" w:cstheme="majorBidi"/>
                <w:b/>
                <w:bCs/>
                <w:sz w:val="20"/>
                <w:szCs w:val="20"/>
                <w:rtl/>
                <w:lang w:bidi="ar-MA"/>
              </w:rPr>
              <w:t xml:space="preserve">   </w:t>
            </w:r>
            <w:r w:rsidRPr="00035853">
              <w:rPr>
                <w:rFonts w:asciiTheme="majorBidi" w:hAnsiTheme="majorBidi" w:cstheme="majorBidi"/>
                <w:b/>
                <w:bCs/>
                <w:sz w:val="20"/>
                <w:szCs w:val="20"/>
              </w:rPr>
              <w:t>Fe(OH)</w:t>
            </w:r>
            <w:r w:rsidRPr="00035853">
              <w:rPr>
                <w:rFonts w:asciiTheme="majorBidi" w:hAnsiTheme="majorBidi" w:cstheme="majorBidi"/>
                <w:b/>
                <w:bCs/>
                <w:sz w:val="20"/>
                <w:szCs w:val="20"/>
                <w:vertAlign w:val="subscript"/>
                <w:rtl/>
                <w:lang w:bidi="ar-MA"/>
              </w:rPr>
              <w:t>3</w:t>
            </w:r>
          </w:p>
        </w:tc>
        <w:tc>
          <w:tcPr>
            <w:tcW w:w="2410" w:type="dxa"/>
            <w:shd w:val="clear" w:color="auto" w:fill="F2F2F2" w:themeFill="background1" w:themeFillShade="F2"/>
            <w:vAlign w:val="center"/>
          </w:tcPr>
          <w:p w:rsidR="00521507" w:rsidRPr="00035853" w:rsidRDefault="00521507" w:rsidP="00521507">
            <w:pPr>
              <w:jc w:val="center"/>
              <w:rPr>
                <w:rFonts w:asciiTheme="majorBidi" w:hAnsiTheme="majorBidi" w:cstheme="majorBidi"/>
                <w:b/>
                <w:bCs/>
                <w:sz w:val="20"/>
                <w:szCs w:val="20"/>
                <w:rtl/>
                <w:lang w:bidi="ar-MA"/>
              </w:rPr>
            </w:pPr>
            <w:r w:rsidRPr="00035853">
              <w:rPr>
                <w:rFonts w:asciiTheme="majorBidi" w:hAnsiTheme="majorBidi" w:cstheme="majorBidi"/>
                <w:b/>
                <w:bCs/>
                <w:noProof/>
                <w:sz w:val="20"/>
                <w:szCs w:val="20"/>
                <w:rtl/>
                <w:lang w:eastAsia="fr-FR"/>
              </w:rPr>
              <mc:AlternateContent>
                <mc:Choice Requires="wps">
                  <w:drawing>
                    <wp:anchor distT="0" distB="0" distL="114300" distR="114300" simplePos="0" relativeHeight="251705344" behindDoc="0" locked="0" layoutInCell="1" allowOverlap="1" wp14:anchorId="79ECB856" wp14:editId="0968B395">
                      <wp:simplePos x="0" y="0"/>
                      <wp:positionH relativeFrom="column">
                        <wp:posOffset>704850</wp:posOffset>
                      </wp:positionH>
                      <wp:positionV relativeFrom="paragraph">
                        <wp:posOffset>83185</wp:posOffset>
                      </wp:positionV>
                      <wp:extent cx="181610" cy="0"/>
                      <wp:effectExtent l="0" t="76200" r="27940" b="95250"/>
                      <wp:wrapNone/>
                      <wp:docPr id="53" name="Connecteur droit avec flèch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F3CD8" id="Connecteur droit avec flèche 53" o:spid="_x0000_s1026" type="#_x0000_t32" style="position:absolute;margin-left:55.5pt;margin-top:6.55pt;width:14.3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">
                      <v:stroke endarrow="block"/>
                    </v:shape>
                  </w:pict>
                </mc:Fallback>
              </mc:AlternateContent>
            </w:r>
            <w:r w:rsidRPr="00035853">
              <w:rPr>
                <w:rFonts w:asciiTheme="majorBidi" w:hAnsiTheme="majorBidi" w:cstheme="majorBidi"/>
                <w:b/>
                <w:bCs/>
                <w:sz w:val="20"/>
                <w:szCs w:val="20"/>
              </w:rPr>
              <w:t>Al</w:t>
            </w:r>
            <w:r w:rsidRPr="00035853">
              <w:rPr>
                <w:rFonts w:asciiTheme="majorBidi" w:hAnsiTheme="majorBidi" w:cstheme="majorBidi"/>
                <w:b/>
                <w:bCs/>
                <w:sz w:val="20"/>
                <w:szCs w:val="20"/>
                <w:vertAlign w:val="superscript"/>
                <w:rtl/>
                <w:lang w:bidi="ar-MA"/>
              </w:rPr>
              <w:t>3</w:t>
            </w:r>
            <w:r w:rsidRPr="00035853">
              <w:rPr>
                <w:rFonts w:asciiTheme="majorBidi" w:hAnsiTheme="majorBidi" w:cstheme="majorBidi"/>
                <w:b/>
                <w:bCs/>
                <w:sz w:val="20"/>
                <w:szCs w:val="20"/>
                <w:vertAlign w:val="superscript"/>
              </w:rPr>
              <w:t>+</w:t>
            </w:r>
            <w:r w:rsidRPr="00035853">
              <w:rPr>
                <w:rFonts w:asciiTheme="majorBidi" w:hAnsiTheme="majorBidi" w:cstheme="majorBidi"/>
                <w:b/>
                <w:bCs/>
                <w:sz w:val="20"/>
                <w:szCs w:val="20"/>
                <w:rtl/>
                <w:lang w:bidi="ar-MA"/>
              </w:rPr>
              <w:t>3</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tl/>
                <w:lang w:bidi="ar-MA"/>
              </w:rPr>
              <w:t xml:space="preserve">+ </w:t>
            </w:r>
            <w:r w:rsidRPr="00035853">
              <w:rPr>
                <w:rFonts w:asciiTheme="majorBidi" w:hAnsiTheme="majorBidi" w:cstheme="majorBidi"/>
                <w:b/>
                <w:bCs/>
                <w:sz w:val="20"/>
                <w:szCs w:val="20"/>
              </w:rPr>
              <w:t>OH</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Pr>
              <w:t xml:space="preserve">      </w:t>
            </w:r>
            <w:r w:rsidRPr="00035853">
              <w:rPr>
                <w:rFonts w:asciiTheme="majorBidi" w:hAnsiTheme="majorBidi" w:cstheme="majorBidi"/>
                <w:b/>
                <w:bCs/>
                <w:sz w:val="20"/>
                <w:szCs w:val="20"/>
                <w:rtl/>
                <w:lang w:bidi="ar-MA"/>
              </w:rPr>
              <w:t xml:space="preserve">   </w:t>
            </w:r>
            <w:r w:rsidRPr="00035853">
              <w:rPr>
                <w:rFonts w:asciiTheme="majorBidi" w:hAnsiTheme="majorBidi" w:cstheme="majorBidi"/>
                <w:b/>
                <w:bCs/>
                <w:sz w:val="20"/>
                <w:szCs w:val="20"/>
              </w:rPr>
              <w:t>Al(OH)</w:t>
            </w:r>
            <w:r w:rsidRPr="00035853">
              <w:rPr>
                <w:rFonts w:asciiTheme="majorBidi" w:hAnsiTheme="majorBidi" w:cstheme="majorBidi"/>
                <w:b/>
                <w:bCs/>
                <w:sz w:val="20"/>
                <w:szCs w:val="20"/>
                <w:vertAlign w:val="subscript"/>
                <w:rtl/>
                <w:lang w:bidi="ar-MA"/>
              </w:rPr>
              <w:t>3</w:t>
            </w:r>
          </w:p>
        </w:tc>
        <w:tc>
          <w:tcPr>
            <w:tcW w:w="2693" w:type="dxa"/>
            <w:shd w:val="clear" w:color="auto" w:fill="F2F2F2" w:themeFill="background1" w:themeFillShade="F2"/>
            <w:vAlign w:val="center"/>
          </w:tcPr>
          <w:p w:rsidR="00521507" w:rsidRPr="00035853" w:rsidRDefault="00521507" w:rsidP="000A4792">
            <w:pPr>
              <w:jc w:val="center"/>
              <w:rPr>
                <w:rFonts w:asciiTheme="majorBidi" w:hAnsiTheme="majorBidi" w:cstheme="majorBidi"/>
                <w:b/>
                <w:bCs/>
                <w:sz w:val="20"/>
                <w:szCs w:val="20"/>
                <w:rtl/>
                <w:lang w:bidi="ar-MA"/>
              </w:rPr>
            </w:pPr>
            <w:r w:rsidRPr="00035853">
              <w:rPr>
                <w:rFonts w:asciiTheme="majorBidi" w:hAnsiTheme="majorBidi" w:cstheme="majorBidi"/>
                <w:b/>
                <w:bCs/>
                <w:noProof/>
                <w:sz w:val="20"/>
                <w:szCs w:val="20"/>
                <w:rtl/>
                <w:lang w:eastAsia="fr-FR"/>
              </w:rPr>
              <mc:AlternateContent>
                <mc:Choice Requires="wps">
                  <w:drawing>
                    <wp:anchor distT="0" distB="0" distL="114300" distR="114300" simplePos="0" relativeHeight="251706368" behindDoc="0" locked="0" layoutInCell="1" allowOverlap="1" wp14:anchorId="10BE03D1" wp14:editId="64A5349A">
                      <wp:simplePos x="0" y="0"/>
                      <wp:positionH relativeFrom="column">
                        <wp:posOffset>782955</wp:posOffset>
                      </wp:positionH>
                      <wp:positionV relativeFrom="paragraph">
                        <wp:posOffset>74295</wp:posOffset>
                      </wp:positionV>
                      <wp:extent cx="187325" cy="0"/>
                      <wp:effectExtent l="0" t="76200" r="22225" b="95250"/>
                      <wp:wrapNone/>
                      <wp:docPr id="52" name="Connecteur droit avec flèch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5511E" id="Connecteur droit avec flèche 52" o:spid="_x0000_s1026" type="#_x0000_t32" style="position:absolute;margin-left:61.65pt;margin-top:5.85pt;width:14.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">
                      <v:stroke endarrow="block"/>
                    </v:shape>
                  </w:pict>
                </mc:Fallback>
              </mc:AlternateContent>
            </w:r>
            <w:r w:rsidRPr="00035853">
              <w:rPr>
                <w:rFonts w:asciiTheme="majorBidi" w:hAnsiTheme="majorBidi" w:cstheme="majorBidi"/>
                <w:b/>
                <w:bCs/>
                <w:sz w:val="20"/>
                <w:szCs w:val="20"/>
              </w:rPr>
              <w:t>Zn</w:t>
            </w:r>
            <w:r w:rsidRPr="00035853">
              <w:rPr>
                <w:rFonts w:asciiTheme="majorBidi" w:hAnsiTheme="majorBidi" w:cstheme="majorBidi"/>
                <w:b/>
                <w:bCs/>
                <w:sz w:val="20"/>
                <w:szCs w:val="20"/>
                <w:vertAlign w:val="superscript"/>
              </w:rPr>
              <w:t xml:space="preserve">2+ </w:t>
            </w:r>
            <w:r w:rsidRPr="00035853">
              <w:rPr>
                <w:rFonts w:asciiTheme="majorBidi" w:hAnsiTheme="majorBidi" w:cstheme="majorBidi"/>
                <w:b/>
                <w:bCs/>
                <w:sz w:val="20"/>
                <w:szCs w:val="20"/>
                <w:rtl/>
                <w:lang w:bidi="ar-MA"/>
              </w:rPr>
              <w:t>2+</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Pr>
              <w:t>OH</w:t>
            </w:r>
            <w:r w:rsidRPr="00035853">
              <w:rPr>
                <w:rFonts w:asciiTheme="majorBidi" w:hAnsiTheme="majorBidi" w:cstheme="majorBidi"/>
                <w:b/>
                <w:bCs/>
                <w:sz w:val="20"/>
                <w:szCs w:val="20"/>
                <w:rtl/>
              </w:rPr>
              <w:t xml:space="preserve"> </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vertAlign w:val="superscript"/>
                <w:lang w:bidi="ar-MA"/>
              </w:rPr>
              <w:t xml:space="preserve">       </w:t>
            </w:r>
            <w:r w:rsidRPr="00035853">
              <w:rPr>
                <w:rFonts w:asciiTheme="majorBidi" w:hAnsiTheme="majorBidi" w:cstheme="majorBidi"/>
                <w:b/>
                <w:bCs/>
                <w:sz w:val="20"/>
                <w:szCs w:val="20"/>
              </w:rPr>
              <w:t xml:space="preserve"> </w:t>
            </w:r>
            <w:r w:rsidRPr="00035853">
              <w:rPr>
                <w:rFonts w:asciiTheme="majorBidi" w:hAnsiTheme="majorBidi" w:cstheme="majorBidi"/>
                <w:b/>
                <w:bCs/>
                <w:sz w:val="20"/>
                <w:szCs w:val="20"/>
                <w:rtl/>
              </w:rPr>
              <w:t xml:space="preserve">  </w:t>
            </w:r>
            <w:r w:rsidRPr="00035853">
              <w:rPr>
                <w:rFonts w:asciiTheme="majorBidi" w:hAnsiTheme="majorBidi" w:cstheme="majorBidi"/>
                <w:b/>
                <w:bCs/>
                <w:sz w:val="20"/>
                <w:szCs w:val="20"/>
              </w:rPr>
              <w:t>Zn(OH)</w:t>
            </w:r>
            <w:r w:rsidRPr="00035853">
              <w:rPr>
                <w:rFonts w:asciiTheme="majorBidi" w:hAnsiTheme="majorBidi" w:cstheme="majorBidi"/>
                <w:b/>
                <w:bCs/>
                <w:sz w:val="20"/>
                <w:szCs w:val="20"/>
                <w:vertAlign w:val="subscript"/>
              </w:rPr>
              <w:t>2</w:t>
            </w:r>
          </w:p>
        </w:tc>
        <w:tc>
          <w:tcPr>
            <w:tcW w:w="2552" w:type="dxa"/>
            <w:shd w:val="clear" w:color="auto" w:fill="F2F2F2" w:themeFill="background1" w:themeFillShade="F2"/>
            <w:vAlign w:val="center"/>
          </w:tcPr>
          <w:p w:rsidR="00521507" w:rsidRPr="00035853" w:rsidRDefault="00521507" w:rsidP="00521507">
            <w:pPr>
              <w:jc w:val="center"/>
              <w:rPr>
                <w:rFonts w:asciiTheme="majorBidi" w:hAnsiTheme="majorBidi" w:cstheme="majorBidi"/>
                <w:b/>
                <w:bCs/>
                <w:sz w:val="20"/>
                <w:szCs w:val="20"/>
                <w:rtl/>
                <w:lang w:bidi="ar-MA"/>
              </w:rPr>
            </w:pPr>
            <w:r w:rsidRPr="00035853">
              <w:rPr>
                <w:rFonts w:asciiTheme="majorBidi" w:hAnsiTheme="majorBidi" w:cstheme="majorBidi"/>
                <w:b/>
                <w:bCs/>
                <w:noProof/>
                <w:sz w:val="20"/>
                <w:szCs w:val="20"/>
                <w:rtl/>
                <w:lang w:eastAsia="fr-FR"/>
              </w:rPr>
              <mc:AlternateContent>
                <mc:Choice Requires="wps">
                  <w:drawing>
                    <wp:anchor distT="0" distB="0" distL="114300" distR="114300" simplePos="0" relativeHeight="251702272" behindDoc="0" locked="0" layoutInCell="1" allowOverlap="1" wp14:anchorId="30DFE352" wp14:editId="18207F6F">
                      <wp:simplePos x="0" y="0"/>
                      <wp:positionH relativeFrom="column">
                        <wp:posOffset>718820</wp:posOffset>
                      </wp:positionH>
                      <wp:positionV relativeFrom="paragraph">
                        <wp:posOffset>61595</wp:posOffset>
                      </wp:positionV>
                      <wp:extent cx="144780" cy="0"/>
                      <wp:effectExtent l="0" t="76200" r="26670" b="95250"/>
                      <wp:wrapNone/>
                      <wp:docPr id="51" name="Connecteur droit avec flèch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280FB" id="Connecteur droit avec flèche 51" o:spid="_x0000_s1026" type="#_x0000_t32" style="position:absolute;margin-left:56.6pt;margin-top:4.85pt;width:11.4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">
                      <v:stroke endarrow="block"/>
                    </v:shape>
                  </w:pict>
                </mc:Fallback>
              </mc:AlternateContent>
            </w:r>
            <w:r w:rsidRPr="00035853">
              <w:rPr>
                <w:rFonts w:asciiTheme="majorBidi" w:hAnsiTheme="majorBidi" w:cstheme="majorBidi"/>
                <w:b/>
                <w:bCs/>
                <w:sz w:val="20"/>
                <w:szCs w:val="20"/>
              </w:rPr>
              <w:t>Cu</w:t>
            </w:r>
            <w:r w:rsidRPr="00035853">
              <w:rPr>
                <w:rFonts w:asciiTheme="majorBidi" w:hAnsiTheme="majorBidi" w:cstheme="majorBidi"/>
                <w:b/>
                <w:bCs/>
                <w:sz w:val="20"/>
                <w:szCs w:val="20"/>
                <w:vertAlign w:val="superscript"/>
              </w:rPr>
              <w:t>2+</w:t>
            </w:r>
            <w:r w:rsidRPr="00035853">
              <w:rPr>
                <w:rFonts w:asciiTheme="majorBidi" w:hAnsiTheme="majorBidi" w:cstheme="majorBidi"/>
                <w:b/>
                <w:bCs/>
                <w:sz w:val="20"/>
                <w:szCs w:val="20"/>
                <w:rtl/>
                <w:lang w:bidi="ar-MA"/>
              </w:rPr>
              <w:t>2+</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Pr>
              <w:t>OH</w:t>
            </w:r>
            <w:r w:rsidRPr="00035853">
              <w:rPr>
                <w:rFonts w:asciiTheme="majorBidi" w:hAnsiTheme="majorBidi" w:cstheme="majorBidi"/>
                <w:b/>
                <w:bCs/>
                <w:sz w:val="20"/>
                <w:szCs w:val="20"/>
                <w:vertAlign w:val="superscript"/>
                <w:rtl/>
                <w:lang w:bidi="ar-MA"/>
              </w:rPr>
              <w:t>-</w:t>
            </w:r>
            <w:r w:rsidRPr="00035853">
              <w:rPr>
                <w:rFonts w:asciiTheme="majorBidi" w:hAnsiTheme="majorBidi" w:cstheme="majorBidi"/>
                <w:b/>
                <w:bCs/>
                <w:sz w:val="20"/>
                <w:szCs w:val="20"/>
              </w:rPr>
              <w:t xml:space="preserve"> </w:t>
            </w:r>
            <w:r w:rsidRPr="00035853">
              <w:rPr>
                <w:rFonts w:asciiTheme="majorBidi" w:hAnsiTheme="majorBidi" w:cstheme="majorBidi"/>
                <w:b/>
                <w:bCs/>
                <w:sz w:val="20"/>
                <w:szCs w:val="20"/>
                <w:rtl/>
                <w:lang w:bidi="ar-MA"/>
              </w:rPr>
              <w:t xml:space="preserve">  </w:t>
            </w:r>
            <w:r w:rsidRPr="00035853">
              <w:rPr>
                <w:rFonts w:asciiTheme="majorBidi" w:hAnsiTheme="majorBidi" w:cstheme="majorBidi"/>
                <w:b/>
                <w:bCs/>
                <w:sz w:val="20"/>
                <w:szCs w:val="20"/>
                <w:lang w:bidi="ar-MA"/>
              </w:rPr>
              <w:t xml:space="preserve">    </w:t>
            </w:r>
            <w:r w:rsidRPr="00035853">
              <w:rPr>
                <w:rFonts w:asciiTheme="majorBidi" w:hAnsiTheme="majorBidi" w:cstheme="majorBidi"/>
                <w:b/>
                <w:bCs/>
                <w:sz w:val="20"/>
                <w:szCs w:val="20"/>
                <w:rtl/>
                <w:lang w:bidi="ar-MA"/>
              </w:rPr>
              <w:t xml:space="preserve"> </w:t>
            </w:r>
            <w:r w:rsidRPr="00035853">
              <w:rPr>
                <w:rFonts w:asciiTheme="majorBidi" w:hAnsiTheme="majorBidi" w:cstheme="majorBidi"/>
                <w:b/>
                <w:bCs/>
                <w:sz w:val="20"/>
                <w:szCs w:val="20"/>
              </w:rPr>
              <w:t>Cu(OH)</w:t>
            </w:r>
            <w:r w:rsidRPr="00035853">
              <w:rPr>
                <w:rFonts w:asciiTheme="majorBidi" w:hAnsiTheme="majorBidi" w:cstheme="majorBidi"/>
                <w:b/>
                <w:bCs/>
                <w:sz w:val="20"/>
                <w:szCs w:val="20"/>
                <w:vertAlign w:val="subscript"/>
              </w:rPr>
              <w:t>2</w:t>
            </w:r>
          </w:p>
        </w:tc>
        <w:tc>
          <w:tcPr>
            <w:tcW w:w="2410" w:type="dxa"/>
            <w:shd w:val="clear" w:color="auto" w:fill="F2F2F2" w:themeFill="background1" w:themeFillShade="F2"/>
            <w:vAlign w:val="center"/>
          </w:tcPr>
          <w:p w:rsidR="00521507" w:rsidRPr="00035853" w:rsidRDefault="00521507" w:rsidP="00521507">
            <w:pPr>
              <w:jc w:val="center"/>
              <w:rPr>
                <w:rFonts w:asciiTheme="majorBidi" w:hAnsiTheme="majorBidi" w:cstheme="majorBidi"/>
                <w:b/>
                <w:bCs/>
                <w:sz w:val="20"/>
                <w:szCs w:val="20"/>
                <w:rtl/>
                <w:lang w:bidi="ar-MA"/>
              </w:rPr>
            </w:pPr>
            <w:r w:rsidRPr="00035853">
              <w:rPr>
                <w:rFonts w:asciiTheme="majorBidi" w:hAnsiTheme="majorBidi" w:cstheme="majorBidi"/>
                <w:b/>
                <w:bCs/>
                <w:noProof/>
                <w:sz w:val="20"/>
                <w:szCs w:val="20"/>
                <w:rtl/>
                <w:lang w:eastAsia="fr-FR"/>
              </w:rPr>
              <mc:AlternateContent>
                <mc:Choice Requires="wps">
                  <w:drawing>
                    <wp:anchor distT="0" distB="0" distL="114300" distR="114300" simplePos="0" relativeHeight="251707392" behindDoc="0" locked="0" layoutInCell="1" allowOverlap="1" wp14:anchorId="31C5731B" wp14:editId="7EDDABF8">
                      <wp:simplePos x="0" y="0"/>
                      <wp:positionH relativeFrom="column">
                        <wp:posOffset>625475</wp:posOffset>
                      </wp:positionH>
                      <wp:positionV relativeFrom="paragraph">
                        <wp:posOffset>82550</wp:posOffset>
                      </wp:positionV>
                      <wp:extent cx="250190" cy="0"/>
                      <wp:effectExtent l="0" t="76200" r="16510" b="95250"/>
                      <wp:wrapNone/>
                      <wp:docPr id="50" name="Connecteur droit avec flèch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45AE7" id="Connecteur droit avec flèche 50" o:spid="_x0000_s1026" type="#_x0000_t32" style="position:absolute;margin-left:49.25pt;margin-top:6.5pt;width:19.7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">
                      <v:stroke endarrow="block"/>
                    </v:shape>
                  </w:pict>
                </mc:Fallback>
              </mc:AlternateContent>
            </w:r>
            <w:r w:rsidRPr="00035853">
              <w:rPr>
                <w:rFonts w:asciiTheme="majorBidi" w:hAnsiTheme="majorBidi" w:cstheme="majorBidi"/>
                <w:b/>
                <w:bCs/>
                <w:sz w:val="20"/>
                <w:szCs w:val="20"/>
              </w:rPr>
              <w:t>Ag</w:t>
            </w:r>
            <w:r w:rsidRPr="00035853">
              <w:rPr>
                <w:rFonts w:asciiTheme="majorBidi" w:hAnsiTheme="majorBidi" w:cstheme="majorBidi"/>
                <w:b/>
                <w:bCs/>
                <w:sz w:val="20"/>
                <w:szCs w:val="20"/>
                <w:vertAlign w:val="superscript"/>
              </w:rPr>
              <w:t>+</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tl/>
                <w:lang w:bidi="ar-MA"/>
              </w:rPr>
              <w:t>+</w:t>
            </w:r>
            <w:r w:rsidRPr="00035853">
              <w:rPr>
                <w:rFonts w:asciiTheme="majorBidi" w:hAnsiTheme="majorBidi" w:cstheme="majorBidi"/>
                <w:b/>
                <w:bCs/>
                <w:sz w:val="20"/>
                <w:szCs w:val="20"/>
                <w:vertAlign w:val="superscript"/>
                <w:rtl/>
                <w:lang w:bidi="ar-MA"/>
              </w:rPr>
              <w:t xml:space="preserve">  </w:t>
            </w:r>
            <w:r w:rsidRPr="00035853">
              <w:rPr>
                <w:rFonts w:asciiTheme="majorBidi" w:hAnsiTheme="majorBidi" w:cstheme="majorBidi"/>
                <w:b/>
                <w:bCs/>
                <w:sz w:val="20"/>
                <w:szCs w:val="20"/>
              </w:rPr>
              <w:t>Cl</w:t>
            </w:r>
            <w:r w:rsidRPr="00035853">
              <w:rPr>
                <w:rFonts w:asciiTheme="majorBidi" w:hAnsiTheme="majorBidi" w:cstheme="majorBidi"/>
                <w:b/>
                <w:bCs/>
                <w:sz w:val="20"/>
                <w:szCs w:val="20"/>
                <w:vertAlign w:val="superscript"/>
                <w:rtl/>
                <w:lang w:bidi="ar-MA"/>
              </w:rPr>
              <w:t>-</w:t>
            </w:r>
            <w:r w:rsidRPr="00035853">
              <w:rPr>
                <w:rFonts w:asciiTheme="majorBidi" w:hAnsiTheme="majorBidi" w:cstheme="majorBidi"/>
                <w:b/>
                <w:bCs/>
                <w:sz w:val="20"/>
                <w:szCs w:val="20"/>
                <w:vertAlign w:val="superscript"/>
              </w:rPr>
              <w:t xml:space="preserve">                      </w:t>
            </w:r>
            <w:r w:rsidRPr="00035853">
              <w:rPr>
                <w:rFonts w:asciiTheme="majorBidi" w:hAnsiTheme="majorBidi" w:cstheme="majorBidi"/>
                <w:b/>
                <w:bCs/>
                <w:sz w:val="20"/>
                <w:szCs w:val="20"/>
              </w:rPr>
              <w:t xml:space="preserve"> AgCl</w:t>
            </w:r>
          </w:p>
        </w:tc>
      </w:tr>
    </w:tbl>
    <w:p w:rsidR="005A0798" w:rsidRPr="00035853" w:rsidRDefault="005A0798" w:rsidP="00FC6B3B">
      <w:pPr>
        <w:bidi/>
        <w:spacing w:after="0" w:line="240" w:lineRule="auto"/>
        <w:rPr>
          <w:rFonts w:asciiTheme="minorBidi" w:eastAsia="Arial Unicode MS" w:hAnsiTheme="minorBidi"/>
          <w:sz w:val="20"/>
          <w:szCs w:val="20"/>
          <w:rtl/>
          <w:lang w:bidi="ar-MA"/>
        </w:rPr>
      </w:pPr>
    </w:p>
    <w:sectPr w:rsidR="005A0798" w:rsidRPr="00035853" w:rsidSect="00F21129">
      <w:headerReference w:type="default" r:id="rId17"/>
      <w:pgSz w:w="16838" w:h="11906" w:orient="landscape"/>
      <w:pgMar w:top="284" w:right="536" w:bottom="284" w:left="567" w:header="2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E4" w:rsidRDefault="005728E4" w:rsidP="00F21129">
      <w:pPr>
        <w:spacing w:after="0" w:line="240" w:lineRule="auto"/>
      </w:pPr>
      <w:r>
        <w:separator/>
      </w:r>
    </w:p>
  </w:endnote>
  <w:endnote w:type="continuationSeparator" w:id="0">
    <w:p w:rsidR="005728E4" w:rsidRDefault="005728E4" w:rsidP="00F2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ertisingBold">
    <w:altName w:val="Times New Roman"/>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dvertisingExtra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E4" w:rsidRDefault="005728E4" w:rsidP="00F21129">
      <w:pPr>
        <w:spacing w:after="0" w:line="240" w:lineRule="auto"/>
      </w:pPr>
      <w:r>
        <w:separator/>
      </w:r>
    </w:p>
  </w:footnote>
  <w:footnote w:type="continuationSeparator" w:id="0">
    <w:p w:rsidR="005728E4" w:rsidRDefault="005728E4" w:rsidP="00F21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29" w:rsidRPr="00F21129" w:rsidRDefault="00F21129" w:rsidP="00F21129">
    <w:pPr>
      <w:pStyle w:val="En-tte"/>
      <w:bidi/>
      <w:spacing w:line="360" w:lineRule="auto"/>
      <w:ind w:right="-142"/>
      <w:rPr>
        <w:b/>
        <w:bCs/>
        <w:u w:val="single"/>
        <w:lang w:bidi="ar-MA"/>
      </w:rPr>
    </w:pPr>
    <w:r w:rsidRPr="00992536">
      <w:rPr>
        <w:rFonts w:hint="cs"/>
        <w:b/>
        <w:bCs/>
        <w:u w:val="single"/>
        <w:rtl/>
        <w:lang w:bidi="ar-MA"/>
      </w:rPr>
      <w:t>الأستاذ : يونس مقريني</w:t>
    </w:r>
    <w:r w:rsidRPr="00992536">
      <w:rPr>
        <w:rFonts w:hint="cs"/>
        <w:b/>
        <w:bCs/>
        <w:rtl/>
        <w:lang w:bidi="ar-MA"/>
      </w:rPr>
      <w:tab/>
    </w:r>
    <w:r>
      <w:rPr>
        <w:rFonts w:hint="cs"/>
        <w:b/>
        <w:bCs/>
        <w:rtl/>
        <w:lang w:bidi="ar-MA"/>
      </w:rPr>
      <w:t xml:space="preserve">                              </w:t>
    </w:r>
    <w:r w:rsidRPr="00992536">
      <w:rPr>
        <w:rFonts w:hint="cs"/>
        <w:b/>
        <w:bCs/>
        <w:rtl/>
        <w:lang w:bidi="ar-MA"/>
      </w:rPr>
      <w:t xml:space="preserve">   </w:t>
    </w:r>
    <w:r w:rsidRPr="00992536">
      <w:rPr>
        <w:rFonts w:hint="cs"/>
        <w:b/>
        <w:bCs/>
        <w:u w:val="single"/>
        <w:rtl/>
        <w:lang w:bidi="ar-MA"/>
      </w:rPr>
      <w:t>المؤسسة : الثانوية الإعدادية نيرس</w:t>
    </w:r>
    <w:r w:rsidRPr="00BA3028">
      <w:rPr>
        <w:rFonts w:hint="cs"/>
        <w:b/>
        <w:bCs/>
        <w:rtl/>
        <w:lang w:bidi="ar-MA"/>
      </w:rPr>
      <w:tab/>
    </w:r>
    <w:r>
      <w:rPr>
        <w:rFonts w:hint="cs"/>
        <w:b/>
        <w:bCs/>
        <w:rtl/>
        <w:lang w:bidi="ar-MA"/>
      </w:rPr>
      <w:t xml:space="preserve">        </w:t>
    </w:r>
    <w:r>
      <w:rPr>
        <w:rFonts w:hint="cs"/>
        <w:b/>
        <w:bCs/>
        <w:rtl/>
        <w:lang w:bidi="ar-MA"/>
      </w:rPr>
      <w:tab/>
    </w:r>
    <w:r w:rsidRPr="00BA3028">
      <w:rPr>
        <w:rFonts w:hint="cs"/>
        <w:b/>
        <w:bCs/>
        <w:u w:val="single"/>
        <w:rtl/>
        <w:lang w:bidi="ar-MA"/>
      </w:rPr>
      <w:t>نـــيــابة تارودانـــت</w:t>
    </w:r>
    <w:r>
      <w:rPr>
        <w:rFonts w:hint="cs"/>
        <w:b/>
        <w:bCs/>
        <w:rtl/>
        <w:lang w:bidi="ar-MA"/>
      </w:rPr>
      <w:tab/>
    </w:r>
    <w:r>
      <w:rPr>
        <w:rFonts w:hint="cs"/>
        <w:b/>
        <w:bCs/>
        <w:rtl/>
        <w:lang w:bidi="ar-MA"/>
      </w:rPr>
      <w:tab/>
    </w:r>
    <w:r>
      <w:rPr>
        <w:rFonts w:hint="cs"/>
        <w:b/>
        <w:bCs/>
        <w:rtl/>
        <w:lang w:bidi="ar-MA"/>
      </w:rPr>
      <w:tab/>
    </w:r>
    <w:r>
      <w:rPr>
        <w:b/>
        <w:bCs/>
        <w:lang w:bidi="ar-MA"/>
      </w:rPr>
      <w:t xml:space="preserve"> </w:t>
    </w:r>
    <w:r>
      <w:rPr>
        <w:rFonts w:hint="cs"/>
        <w:b/>
        <w:bCs/>
        <w:rtl/>
        <w:lang w:bidi="ar-MA"/>
      </w:rPr>
      <w:tab/>
      <w:t xml:space="preserve">  </w:t>
    </w:r>
    <w:r w:rsidRPr="00992536">
      <w:rPr>
        <w:rFonts w:hint="cs"/>
        <w:b/>
        <w:bCs/>
        <w:u w:val="single"/>
        <w:rtl/>
        <w:lang w:bidi="ar-MA"/>
      </w:rPr>
      <w:t>السنة الدراسية : 2012/2013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5160"/>
    <w:multiLevelType w:val="hybridMultilevel"/>
    <w:tmpl w:val="AA38CB40"/>
    <w:lvl w:ilvl="0" w:tplc="03D2CFA6">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C8"/>
    <w:rsid w:val="00035853"/>
    <w:rsid w:val="0005476A"/>
    <w:rsid w:val="00060E96"/>
    <w:rsid w:val="00061089"/>
    <w:rsid w:val="00075493"/>
    <w:rsid w:val="000A2577"/>
    <w:rsid w:val="000A4792"/>
    <w:rsid w:val="000A7CC8"/>
    <w:rsid w:val="000D49AD"/>
    <w:rsid w:val="0010708A"/>
    <w:rsid w:val="00107F87"/>
    <w:rsid w:val="00110E73"/>
    <w:rsid w:val="001129C8"/>
    <w:rsid w:val="00174D02"/>
    <w:rsid w:val="001876CD"/>
    <w:rsid w:val="001C6E0C"/>
    <w:rsid w:val="001D4E60"/>
    <w:rsid w:val="001F1D0D"/>
    <w:rsid w:val="00253A3F"/>
    <w:rsid w:val="00270887"/>
    <w:rsid w:val="002805DC"/>
    <w:rsid w:val="00327874"/>
    <w:rsid w:val="00357929"/>
    <w:rsid w:val="003C1A1C"/>
    <w:rsid w:val="004018BE"/>
    <w:rsid w:val="00446248"/>
    <w:rsid w:val="004536B6"/>
    <w:rsid w:val="004719F6"/>
    <w:rsid w:val="00490991"/>
    <w:rsid w:val="004939A3"/>
    <w:rsid w:val="004D58F7"/>
    <w:rsid w:val="005070AB"/>
    <w:rsid w:val="00521507"/>
    <w:rsid w:val="00561CD1"/>
    <w:rsid w:val="005728E4"/>
    <w:rsid w:val="0058307A"/>
    <w:rsid w:val="005A0798"/>
    <w:rsid w:val="005D01CE"/>
    <w:rsid w:val="00603CDC"/>
    <w:rsid w:val="00620DA9"/>
    <w:rsid w:val="00623D8D"/>
    <w:rsid w:val="00633E82"/>
    <w:rsid w:val="0065505B"/>
    <w:rsid w:val="00666F1A"/>
    <w:rsid w:val="006703FF"/>
    <w:rsid w:val="006A6462"/>
    <w:rsid w:val="007623E4"/>
    <w:rsid w:val="007E3491"/>
    <w:rsid w:val="007F3A63"/>
    <w:rsid w:val="007F4F98"/>
    <w:rsid w:val="007F7494"/>
    <w:rsid w:val="00802709"/>
    <w:rsid w:val="0081138C"/>
    <w:rsid w:val="00827816"/>
    <w:rsid w:val="008300E2"/>
    <w:rsid w:val="00856EC9"/>
    <w:rsid w:val="008D18BF"/>
    <w:rsid w:val="008D268D"/>
    <w:rsid w:val="00906C89"/>
    <w:rsid w:val="00926411"/>
    <w:rsid w:val="009F6886"/>
    <w:rsid w:val="00A054CB"/>
    <w:rsid w:val="00A37946"/>
    <w:rsid w:val="00B16E99"/>
    <w:rsid w:val="00B24E22"/>
    <w:rsid w:val="00B26913"/>
    <w:rsid w:val="00B531F5"/>
    <w:rsid w:val="00B663F1"/>
    <w:rsid w:val="00C23372"/>
    <w:rsid w:val="00C67F09"/>
    <w:rsid w:val="00C712AC"/>
    <w:rsid w:val="00D02FDA"/>
    <w:rsid w:val="00D16F12"/>
    <w:rsid w:val="00D41679"/>
    <w:rsid w:val="00D676E5"/>
    <w:rsid w:val="00DA6785"/>
    <w:rsid w:val="00DD2255"/>
    <w:rsid w:val="00DD5B7D"/>
    <w:rsid w:val="00E404A3"/>
    <w:rsid w:val="00E4774E"/>
    <w:rsid w:val="00ED75B3"/>
    <w:rsid w:val="00EF0ECD"/>
    <w:rsid w:val="00F07574"/>
    <w:rsid w:val="00F173BE"/>
    <w:rsid w:val="00F21129"/>
    <w:rsid w:val="00F27341"/>
    <w:rsid w:val="00F47ED1"/>
    <w:rsid w:val="00FA261D"/>
    <w:rsid w:val="00FC6B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EE2DCFE-7F7B-4630-8BFA-67C4A97E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2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06C89"/>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F21129"/>
    <w:pPr>
      <w:tabs>
        <w:tab w:val="center" w:pos="4536"/>
        <w:tab w:val="right" w:pos="9072"/>
      </w:tabs>
      <w:spacing w:after="0" w:line="240" w:lineRule="auto"/>
    </w:pPr>
  </w:style>
  <w:style w:type="character" w:customStyle="1" w:styleId="En-tteCar">
    <w:name w:val="En-tête Car"/>
    <w:basedOn w:val="Policepardfaut"/>
    <w:link w:val="En-tte"/>
    <w:uiPriority w:val="99"/>
    <w:rsid w:val="00F21129"/>
  </w:style>
  <w:style w:type="paragraph" w:styleId="Pieddepage">
    <w:name w:val="footer"/>
    <w:basedOn w:val="Normal"/>
    <w:link w:val="PieddepageCar"/>
    <w:uiPriority w:val="99"/>
    <w:unhideWhenUsed/>
    <w:rsid w:val="00F211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1129"/>
  </w:style>
  <w:style w:type="paragraph" w:styleId="Paragraphedeliste">
    <w:name w:val="List Paragraph"/>
    <w:basedOn w:val="Normal"/>
    <w:uiPriority w:val="34"/>
    <w:qFormat/>
    <w:rsid w:val="008D268D"/>
    <w:pPr>
      <w:spacing w:after="200" w:line="276" w:lineRule="auto"/>
      <w:ind w:left="720"/>
      <w:contextualSpacing/>
    </w:pPr>
  </w:style>
  <w:style w:type="character" w:styleId="Textedelespacerserv">
    <w:name w:val="Placeholder Text"/>
    <w:basedOn w:val="Policepardfaut"/>
    <w:uiPriority w:val="99"/>
    <w:semiHidden/>
    <w:rsid w:val="00583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apital.net/com/vcl/equil/agcl2.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1FF7-3FA5-4BBA-B26A-1A3E4E37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1349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younes</dc:creator>
  <cp:keywords/>
  <dc:description/>
  <cp:lastModifiedBy>Pr Younes</cp:lastModifiedBy>
  <cp:revision>2</cp:revision>
  <dcterms:created xsi:type="dcterms:W3CDTF">2012-12-26T18:34:00Z</dcterms:created>
  <dcterms:modified xsi:type="dcterms:W3CDTF">2012-12-26T18:34:00Z</dcterms:modified>
</cp:coreProperties>
</file>